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30125" w:rsidRPr="00CE4CEF" w:rsidRDefault="00D30125" w:rsidP="00D30125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D30125" w:rsidRPr="00CE4CEF" w:rsidRDefault="00D30125" w:rsidP="00D30125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D30125" w:rsidRPr="00527BA4" w:rsidRDefault="00D30125" w:rsidP="00D30125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D30125" w:rsidRPr="00527BA4" w:rsidRDefault="00A2166B" w:rsidP="00D30125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СОВЕТ ДЕПУТАТОВ</w:t>
      </w:r>
    </w:p>
    <w:p w:rsidR="00D30125" w:rsidRPr="00527BA4" w:rsidRDefault="00D30125" w:rsidP="00D30125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527BA4">
        <w:rPr>
          <w:rFonts w:ascii="Times New Roman" w:hAnsi="Times New Roman" w:cs="Times New Roman"/>
          <w:b/>
          <w:sz w:val="26"/>
          <w:szCs w:val="26"/>
        </w:rPr>
        <w:t>СИНЯВИНСКОГО ГОРОДСКОГО ПОСЕЛЕНИЯ</w:t>
      </w:r>
    </w:p>
    <w:p w:rsidR="00D30125" w:rsidRPr="00527BA4" w:rsidRDefault="00D30125" w:rsidP="00D30125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527BA4">
        <w:rPr>
          <w:rFonts w:ascii="Times New Roman" w:hAnsi="Times New Roman" w:cs="Times New Roman"/>
          <w:b/>
          <w:sz w:val="26"/>
          <w:szCs w:val="26"/>
        </w:rPr>
        <w:t>КИРОВСКОГО МУНИЦИПАЛЬНОГО РАЙОНА ЛЕНИНГРАДСКОЙ ОБЛАСТИ</w:t>
      </w:r>
    </w:p>
    <w:p w:rsidR="00D30125" w:rsidRPr="00527BA4" w:rsidRDefault="00D30125" w:rsidP="00D30125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D30125" w:rsidRPr="00527BA4" w:rsidRDefault="00D30125" w:rsidP="00D30125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proofErr w:type="gramStart"/>
      <w:r w:rsidRPr="00527BA4">
        <w:rPr>
          <w:rFonts w:ascii="Times New Roman" w:hAnsi="Times New Roman" w:cs="Times New Roman"/>
          <w:b/>
          <w:sz w:val="26"/>
          <w:szCs w:val="26"/>
        </w:rPr>
        <w:t>П</w:t>
      </w:r>
      <w:proofErr w:type="gramEnd"/>
      <w:r w:rsidRPr="00527BA4">
        <w:rPr>
          <w:rFonts w:ascii="Times New Roman" w:hAnsi="Times New Roman" w:cs="Times New Roman"/>
          <w:b/>
          <w:sz w:val="26"/>
          <w:szCs w:val="26"/>
        </w:rPr>
        <w:t xml:space="preserve"> О С Т А Н О В Л Е Н И Е</w:t>
      </w:r>
    </w:p>
    <w:p w:rsidR="00D30125" w:rsidRPr="00527BA4" w:rsidRDefault="00D30125" w:rsidP="00D30125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D30125" w:rsidRPr="00527BA4" w:rsidRDefault="00D30125" w:rsidP="00D30125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527BA4">
        <w:rPr>
          <w:rFonts w:ascii="Times New Roman" w:hAnsi="Times New Roman" w:cs="Times New Roman"/>
          <w:b/>
          <w:sz w:val="26"/>
          <w:szCs w:val="26"/>
        </w:rPr>
        <w:t xml:space="preserve">от </w:t>
      </w:r>
      <w:r w:rsidR="00026625">
        <w:rPr>
          <w:rFonts w:ascii="Times New Roman" w:hAnsi="Times New Roman" w:cs="Times New Roman"/>
          <w:b/>
          <w:sz w:val="26"/>
          <w:szCs w:val="26"/>
        </w:rPr>
        <w:t xml:space="preserve"> 04 апреля </w:t>
      </w:r>
      <w:r>
        <w:rPr>
          <w:rFonts w:ascii="Times New Roman" w:hAnsi="Times New Roman" w:cs="Times New Roman"/>
          <w:b/>
          <w:sz w:val="26"/>
          <w:szCs w:val="26"/>
        </w:rPr>
        <w:t xml:space="preserve">2024 года № </w:t>
      </w:r>
      <w:r w:rsidR="00026625">
        <w:rPr>
          <w:rFonts w:ascii="Times New Roman" w:hAnsi="Times New Roman" w:cs="Times New Roman"/>
          <w:b/>
          <w:sz w:val="26"/>
          <w:szCs w:val="26"/>
        </w:rPr>
        <w:t>8</w:t>
      </w:r>
    </w:p>
    <w:p w:rsidR="00D30125" w:rsidRPr="00527BA4" w:rsidRDefault="00D30125" w:rsidP="00D30125">
      <w:p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</w:p>
    <w:p w:rsidR="00D30125" w:rsidRPr="00A2166B" w:rsidRDefault="00D30125" w:rsidP="00D30125">
      <w:pPr>
        <w:pStyle w:val="a1"/>
        <w:jc w:val="center"/>
        <w:rPr>
          <w:rStyle w:val="af0"/>
          <w:rFonts w:cs="Times New Roman"/>
          <w:sz w:val="26"/>
          <w:szCs w:val="26"/>
        </w:rPr>
      </w:pPr>
      <w:r w:rsidRPr="00A2166B">
        <w:rPr>
          <w:rStyle w:val="af0"/>
          <w:rFonts w:cs="Times New Roman"/>
          <w:sz w:val="26"/>
          <w:szCs w:val="26"/>
        </w:rPr>
        <w:t>О создании межведомственной комиссии по обследованию мест массового пребывания людей, расположенных на территории Синявинского городского поселения Кировского муниципального района Ленинградской области</w:t>
      </w:r>
    </w:p>
    <w:p w:rsidR="00D30125" w:rsidRPr="00A2166B" w:rsidRDefault="00D30125" w:rsidP="00D30125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6"/>
          <w:szCs w:val="26"/>
        </w:rPr>
      </w:pPr>
    </w:p>
    <w:p w:rsidR="00D30125" w:rsidRPr="00A2166B" w:rsidRDefault="00D30125" w:rsidP="00D30125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A2166B">
        <w:rPr>
          <w:rFonts w:ascii="Times New Roman" w:hAnsi="Times New Roman" w:cs="Times New Roman"/>
          <w:color w:val="000000"/>
          <w:sz w:val="26"/>
          <w:szCs w:val="26"/>
        </w:rPr>
        <w:t xml:space="preserve">В соответствии с Федеральным законом от 06 октября 2003 г. № 131-ФЗ «Об общих принципах организации местного самоуправления в Российской Федерации»,  Федеральным законом от 06 марта 2006 г.  № 35-ФЗ  «О противодействии терроризму», Постановлением Правительства Российской Федерации от 25 марта  2015 г. № 272 </w:t>
      </w:r>
      <w:r w:rsidRPr="00A2166B">
        <w:rPr>
          <w:rFonts w:ascii="Times New Roman" w:hAnsi="Times New Roman" w:cs="Times New Roman"/>
          <w:bCs/>
          <w:color w:val="000000"/>
          <w:sz w:val="26"/>
          <w:szCs w:val="26"/>
          <w:shd w:val="clear" w:color="auto" w:fill="FFFFFF"/>
        </w:rPr>
        <w:t>«</w:t>
      </w:r>
      <w:proofErr w:type="gramStart"/>
      <w:r w:rsidRPr="00A2166B">
        <w:rPr>
          <w:rFonts w:ascii="Times New Roman" w:hAnsi="Times New Roman" w:cs="Times New Roman"/>
          <w:bCs/>
          <w:color w:val="000000"/>
          <w:sz w:val="26"/>
          <w:szCs w:val="26"/>
          <w:shd w:val="clear" w:color="auto" w:fill="FFFFFF"/>
        </w:rPr>
        <w:t>Об</w:t>
      </w:r>
      <w:proofErr w:type="gramEnd"/>
      <w:r w:rsidRPr="00A2166B">
        <w:rPr>
          <w:rFonts w:ascii="Times New Roman" w:hAnsi="Times New Roman" w:cs="Times New Roman"/>
          <w:bCs/>
          <w:color w:val="000000"/>
          <w:sz w:val="26"/>
          <w:szCs w:val="26"/>
          <w:shd w:val="clear" w:color="auto" w:fill="FFFFFF"/>
        </w:rPr>
        <w:t xml:space="preserve"> </w:t>
      </w:r>
      <w:proofErr w:type="gramStart"/>
      <w:r w:rsidRPr="00A2166B">
        <w:rPr>
          <w:rFonts w:ascii="Times New Roman" w:hAnsi="Times New Roman" w:cs="Times New Roman"/>
          <w:bCs/>
          <w:color w:val="000000"/>
          <w:sz w:val="26"/>
          <w:szCs w:val="26"/>
          <w:shd w:val="clear" w:color="auto" w:fill="FFFFFF"/>
        </w:rPr>
        <w:t>утверждении требований к антитеррористической защищенности мест массового пребывания людей и объектов (территорий), подлежащих обязательной охране войсками национальной гвардии Российской Федерации, и форм паспортов безопасности таких мест и объектов (территорий)»</w:t>
      </w:r>
      <w:r w:rsidRPr="00A2166B">
        <w:rPr>
          <w:rFonts w:ascii="Times New Roman" w:hAnsi="Times New Roman" w:cs="Times New Roman"/>
          <w:color w:val="000000"/>
          <w:sz w:val="26"/>
          <w:szCs w:val="26"/>
        </w:rPr>
        <w:t>,  в целях категорирования мест массового пребывания людей в зависимости от возможных последствий совершения террористического акта в местах массового пребывания людей, постановляю:</w:t>
      </w:r>
      <w:proofErr w:type="gramEnd"/>
    </w:p>
    <w:p w:rsidR="00D30125" w:rsidRPr="00A2166B" w:rsidRDefault="00D30125" w:rsidP="00D30125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A2166B">
        <w:rPr>
          <w:rFonts w:ascii="Times New Roman" w:hAnsi="Times New Roman" w:cs="Times New Roman"/>
          <w:color w:val="000000"/>
          <w:sz w:val="26"/>
          <w:szCs w:val="26"/>
        </w:rPr>
        <w:t>1.</w:t>
      </w:r>
      <w:r w:rsidRPr="00A2166B">
        <w:rPr>
          <w:rFonts w:ascii="Times New Roman" w:hAnsi="Times New Roman" w:cs="Times New Roman"/>
          <w:sz w:val="26"/>
          <w:szCs w:val="26"/>
        </w:rPr>
        <w:t xml:space="preserve"> </w:t>
      </w:r>
      <w:r w:rsidRPr="00A2166B">
        <w:rPr>
          <w:rFonts w:ascii="Times New Roman" w:hAnsi="Times New Roman" w:cs="Times New Roman"/>
          <w:color w:val="000000"/>
          <w:sz w:val="26"/>
          <w:szCs w:val="26"/>
        </w:rPr>
        <w:t>Создать межведомственную комиссию по обследованию мест массового пребывания людей на территории Синявинск</w:t>
      </w:r>
      <w:r w:rsidR="00091A71">
        <w:rPr>
          <w:rFonts w:ascii="Times New Roman" w:hAnsi="Times New Roman" w:cs="Times New Roman"/>
          <w:color w:val="000000"/>
          <w:sz w:val="26"/>
          <w:szCs w:val="26"/>
        </w:rPr>
        <w:t>ого  городского поселения</w:t>
      </w:r>
      <w:r w:rsidRPr="00A2166B">
        <w:rPr>
          <w:rFonts w:ascii="Times New Roman" w:hAnsi="Times New Roman" w:cs="Times New Roman"/>
          <w:color w:val="000000"/>
          <w:sz w:val="26"/>
          <w:szCs w:val="26"/>
        </w:rPr>
        <w:t xml:space="preserve"> Кировского муниципального района Ленинградской области.</w:t>
      </w:r>
    </w:p>
    <w:p w:rsidR="00D30125" w:rsidRPr="00A2166B" w:rsidRDefault="00D30125" w:rsidP="00D30125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A2166B">
        <w:rPr>
          <w:rFonts w:ascii="Times New Roman" w:hAnsi="Times New Roman" w:cs="Times New Roman"/>
          <w:color w:val="000000"/>
          <w:sz w:val="26"/>
          <w:szCs w:val="26"/>
        </w:rPr>
        <w:t xml:space="preserve">2.   Утвердить Положение </w:t>
      </w:r>
      <w:r w:rsidR="00091A71">
        <w:rPr>
          <w:rFonts w:ascii="Times New Roman" w:hAnsi="Times New Roman" w:cs="Times New Roman"/>
          <w:color w:val="000000"/>
          <w:sz w:val="26"/>
          <w:szCs w:val="26"/>
        </w:rPr>
        <w:t xml:space="preserve">о комиссии согласно Приложению </w:t>
      </w:r>
      <w:r w:rsidRPr="00A2166B">
        <w:rPr>
          <w:rFonts w:ascii="Times New Roman" w:hAnsi="Times New Roman" w:cs="Times New Roman"/>
          <w:color w:val="000000"/>
          <w:sz w:val="26"/>
          <w:szCs w:val="26"/>
        </w:rPr>
        <w:t>1.</w:t>
      </w:r>
    </w:p>
    <w:p w:rsidR="00D30125" w:rsidRPr="00A2166B" w:rsidRDefault="00D30125" w:rsidP="00D30125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A2166B">
        <w:rPr>
          <w:rFonts w:ascii="Times New Roman" w:hAnsi="Times New Roman" w:cs="Times New Roman"/>
          <w:color w:val="000000"/>
          <w:sz w:val="26"/>
          <w:szCs w:val="26"/>
        </w:rPr>
        <w:t>3.   Утвердить соста</w:t>
      </w:r>
      <w:r w:rsidR="00091A71">
        <w:rPr>
          <w:rFonts w:ascii="Times New Roman" w:hAnsi="Times New Roman" w:cs="Times New Roman"/>
          <w:color w:val="000000"/>
          <w:sz w:val="26"/>
          <w:szCs w:val="26"/>
        </w:rPr>
        <w:t xml:space="preserve">в комиссии согласно Приложению </w:t>
      </w:r>
      <w:r w:rsidRPr="00A2166B">
        <w:rPr>
          <w:rFonts w:ascii="Times New Roman" w:hAnsi="Times New Roman" w:cs="Times New Roman"/>
          <w:color w:val="000000"/>
          <w:sz w:val="26"/>
          <w:szCs w:val="26"/>
        </w:rPr>
        <w:t>2.</w:t>
      </w:r>
    </w:p>
    <w:p w:rsidR="00D30125" w:rsidRPr="00A2166B" w:rsidRDefault="00D30125" w:rsidP="00D30125">
      <w:pPr>
        <w:tabs>
          <w:tab w:val="num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2166B">
        <w:rPr>
          <w:rFonts w:ascii="Times New Roman" w:hAnsi="Times New Roman" w:cs="Times New Roman"/>
          <w:color w:val="000000"/>
          <w:sz w:val="26"/>
          <w:szCs w:val="26"/>
        </w:rPr>
        <w:t xml:space="preserve">4. </w:t>
      </w:r>
      <w:r w:rsidRPr="00A2166B">
        <w:rPr>
          <w:rFonts w:ascii="Times New Roman" w:hAnsi="Times New Roman" w:cs="Times New Roman"/>
          <w:sz w:val="26"/>
          <w:szCs w:val="26"/>
        </w:rPr>
        <w:t>Опубликовать настоящее постановление разместить в сети Интернет на официальном сайте администрации.</w:t>
      </w:r>
    </w:p>
    <w:p w:rsidR="00D30125" w:rsidRPr="00A2166B" w:rsidRDefault="00D30125" w:rsidP="00D3012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2166B">
        <w:rPr>
          <w:rFonts w:ascii="Times New Roman" w:hAnsi="Times New Roman" w:cs="Times New Roman"/>
          <w:sz w:val="26"/>
          <w:szCs w:val="26"/>
        </w:rPr>
        <w:t>5. Настоящее постановление вступает в силу с момента официального опубликования.</w:t>
      </w:r>
    </w:p>
    <w:p w:rsidR="00D30125" w:rsidRDefault="00D30125" w:rsidP="00D30125">
      <w:pPr>
        <w:spacing w:after="0" w:line="240" w:lineRule="auto"/>
        <w:jc w:val="both"/>
        <w:rPr>
          <w:rFonts w:ascii="Times New Roman" w:hAnsi="Times New Roman" w:cs="Times New Roman"/>
          <w:bCs/>
          <w:color w:val="000000"/>
          <w:sz w:val="26"/>
          <w:szCs w:val="26"/>
        </w:rPr>
      </w:pPr>
    </w:p>
    <w:p w:rsidR="00A2166B" w:rsidRPr="00A2166B" w:rsidRDefault="00A2166B" w:rsidP="00D30125">
      <w:pPr>
        <w:spacing w:after="0" w:line="240" w:lineRule="auto"/>
        <w:jc w:val="both"/>
        <w:rPr>
          <w:rFonts w:ascii="Times New Roman" w:hAnsi="Times New Roman" w:cs="Times New Roman"/>
          <w:bCs/>
          <w:color w:val="000000"/>
          <w:sz w:val="26"/>
          <w:szCs w:val="26"/>
        </w:rPr>
      </w:pPr>
    </w:p>
    <w:p w:rsidR="00D30125" w:rsidRPr="00A2166B" w:rsidRDefault="00D30125" w:rsidP="00A2166B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color w:val="000000"/>
          <w:sz w:val="26"/>
          <w:szCs w:val="26"/>
        </w:rPr>
      </w:pPr>
      <w:r w:rsidRPr="00A2166B">
        <w:rPr>
          <w:rFonts w:ascii="Times New Roman" w:hAnsi="Times New Roman" w:cs="Times New Roman"/>
          <w:bCs/>
          <w:color w:val="000000"/>
          <w:sz w:val="26"/>
          <w:szCs w:val="26"/>
        </w:rPr>
        <w:t xml:space="preserve">Глава муниципального образования              </w:t>
      </w:r>
      <w:r w:rsidR="00A2166B" w:rsidRPr="00A2166B">
        <w:rPr>
          <w:rFonts w:ascii="Times New Roman" w:hAnsi="Times New Roman" w:cs="Times New Roman"/>
          <w:bCs/>
          <w:color w:val="000000"/>
          <w:sz w:val="26"/>
          <w:szCs w:val="26"/>
        </w:rPr>
        <w:t xml:space="preserve">                             О.Л. Горчаков</w:t>
      </w:r>
    </w:p>
    <w:p w:rsidR="00D30125" w:rsidRDefault="00D30125" w:rsidP="00D30125">
      <w:pPr>
        <w:spacing w:after="0" w:line="240" w:lineRule="auto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</w:p>
    <w:p w:rsidR="00D30125" w:rsidRDefault="00D30125" w:rsidP="00D30125">
      <w:pPr>
        <w:spacing w:after="0" w:line="240" w:lineRule="auto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</w:p>
    <w:p w:rsidR="00D30125" w:rsidRPr="00D30125" w:rsidRDefault="00D30125" w:rsidP="00D30125">
      <w:pPr>
        <w:spacing w:after="0" w:line="240" w:lineRule="auto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</w:p>
    <w:p w:rsidR="00D30125" w:rsidRDefault="00D30125" w:rsidP="00D30125">
      <w:pPr>
        <w:spacing w:after="0" w:line="240" w:lineRule="auto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</w:p>
    <w:p w:rsidR="00D30125" w:rsidRDefault="00D30125" w:rsidP="00D30125">
      <w:pPr>
        <w:spacing w:after="0" w:line="240" w:lineRule="auto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</w:p>
    <w:p w:rsidR="00D30125" w:rsidRDefault="00D30125" w:rsidP="00D30125">
      <w:pPr>
        <w:spacing w:after="0" w:line="240" w:lineRule="auto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</w:p>
    <w:p w:rsidR="00D30125" w:rsidRPr="00D30125" w:rsidRDefault="00D30125" w:rsidP="00D30125">
      <w:pPr>
        <w:spacing w:after="0" w:line="240" w:lineRule="auto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</w:p>
    <w:p w:rsidR="00D30125" w:rsidRDefault="00D30125" w:rsidP="00D30125">
      <w:pPr>
        <w:autoSpaceDE w:val="0"/>
        <w:spacing w:after="0" w:line="240" w:lineRule="auto"/>
        <w:ind w:firstLine="6096"/>
        <w:rPr>
          <w:rFonts w:ascii="Times New Roman" w:hAnsi="Times New Roman" w:cs="Times New Roman"/>
          <w:sz w:val="24"/>
          <w:szCs w:val="24"/>
        </w:rPr>
      </w:pPr>
    </w:p>
    <w:p w:rsidR="00A2166B" w:rsidRDefault="00A2166B" w:rsidP="00D30125">
      <w:pPr>
        <w:autoSpaceDE w:val="0"/>
        <w:spacing w:after="0" w:line="240" w:lineRule="auto"/>
        <w:ind w:firstLine="6096"/>
        <w:rPr>
          <w:rFonts w:ascii="Times New Roman" w:hAnsi="Times New Roman" w:cs="Times New Roman"/>
          <w:sz w:val="24"/>
          <w:szCs w:val="24"/>
        </w:rPr>
      </w:pPr>
    </w:p>
    <w:p w:rsidR="00A2166B" w:rsidRDefault="00A2166B" w:rsidP="00D30125">
      <w:pPr>
        <w:autoSpaceDE w:val="0"/>
        <w:spacing w:after="0" w:line="240" w:lineRule="auto"/>
        <w:ind w:firstLine="6096"/>
        <w:rPr>
          <w:rFonts w:ascii="Times New Roman" w:hAnsi="Times New Roman" w:cs="Times New Roman"/>
          <w:sz w:val="24"/>
          <w:szCs w:val="24"/>
        </w:rPr>
      </w:pPr>
    </w:p>
    <w:p w:rsidR="00A2166B" w:rsidRDefault="00A2166B" w:rsidP="00D30125">
      <w:pPr>
        <w:autoSpaceDE w:val="0"/>
        <w:spacing w:after="0" w:line="240" w:lineRule="auto"/>
        <w:ind w:firstLine="6096"/>
        <w:rPr>
          <w:rFonts w:ascii="Times New Roman" w:hAnsi="Times New Roman" w:cs="Times New Roman"/>
          <w:sz w:val="24"/>
          <w:szCs w:val="24"/>
        </w:rPr>
      </w:pPr>
    </w:p>
    <w:p w:rsidR="00D30125" w:rsidRDefault="00D30125" w:rsidP="00D30125">
      <w:pPr>
        <w:autoSpaceDE w:val="0"/>
        <w:spacing w:after="0" w:line="240" w:lineRule="auto"/>
        <w:ind w:firstLine="6096"/>
        <w:rPr>
          <w:rFonts w:ascii="Times New Roman" w:hAnsi="Times New Roman" w:cs="Times New Roman"/>
          <w:sz w:val="24"/>
          <w:szCs w:val="24"/>
        </w:rPr>
      </w:pPr>
    </w:p>
    <w:p w:rsidR="00D30125" w:rsidRPr="006C0A61" w:rsidRDefault="00D30125" w:rsidP="00D30125">
      <w:pPr>
        <w:autoSpaceDE w:val="0"/>
        <w:spacing w:after="0" w:line="240" w:lineRule="auto"/>
        <w:ind w:firstLine="6096"/>
        <w:rPr>
          <w:rFonts w:ascii="Times New Roman" w:hAnsi="Times New Roman" w:cs="Times New Roman"/>
          <w:sz w:val="24"/>
          <w:szCs w:val="24"/>
        </w:rPr>
      </w:pPr>
      <w:r w:rsidRPr="006C0A61">
        <w:rPr>
          <w:rFonts w:ascii="Times New Roman" w:hAnsi="Times New Roman" w:cs="Times New Roman"/>
          <w:sz w:val="24"/>
          <w:szCs w:val="24"/>
        </w:rPr>
        <w:lastRenderedPageBreak/>
        <w:t xml:space="preserve">Приложение 1, утверждено </w:t>
      </w:r>
    </w:p>
    <w:p w:rsidR="00D30125" w:rsidRPr="006C0A61" w:rsidRDefault="00D30125" w:rsidP="00A2166B">
      <w:pPr>
        <w:autoSpaceDE w:val="0"/>
        <w:spacing w:after="0" w:line="240" w:lineRule="auto"/>
        <w:ind w:left="6096"/>
        <w:rPr>
          <w:rFonts w:ascii="Times New Roman" w:hAnsi="Times New Roman" w:cs="Times New Roman"/>
          <w:sz w:val="24"/>
          <w:szCs w:val="24"/>
        </w:rPr>
      </w:pPr>
      <w:r w:rsidRPr="006C0A61">
        <w:rPr>
          <w:rFonts w:ascii="Times New Roman" w:hAnsi="Times New Roman" w:cs="Times New Roman"/>
          <w:sz w:val="24"/>
          <w:szCs w:val="24"/>
        </w:rPr>
        <w:t xml:space="preserve">постановлением </w:t>
      </w:r>
      <w:r w:rsidR="00A2166B">
        <w:rPr>
          <w:rFonts w:ascii="Times New Roman" w:hAnsi="Times New Roman" w:cs="Times New Roman"/>
          <w:sz w:val="24"/>
          <w:szCs w:val="24"/>
        </w:rPr>
        <w:t xml:space="preserve"> главы </w:t>
      </w:r>
    </w:p>
    <w:p w:rsidR="00D30125" w:rsidRPr="006C0A61" w:rsidRDefault="00A2166B" w:rsidP="00D30125">
      <w:pPr>
        <w:autoSpaceDE w:val="0"/>
        <w:spacing w:after="0" w:line="240" w:lineRule="auto"/>
        <w:ind w:firstLine="609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Синявинско</w:t>
      </w:r>
      <w:r w:rsidR="00091A71">
        <w:rPr>
          <w:rFonts w:ascii="Times New Roman" w:hAnsi="Times New Roman" w:cs="Times New Roman"/>
          <w:sz w:val="24"/>
          <w:szCs w:val="24"/>
        </w:rPr>
        <w:t>го</w:t>
      </w:r>
      <w:r w:rsidR="00D30125" w:rsidRPr="006C0A61">
        <w:rPr>
          <w:rFonts w:ascii="Times New Roman" w:hAnsi="Times New Roman" w:cs="Times New Roman"/>
          <w:sz w:val="24"/>
          <w:szCs w:val="24"/>
        </w:rPr>
        <w:t xml:space="preserve"> городско</w:t>
      </w:r>
      <w:r w:rsidR="00091A71">
        <w:rPr>
          <w:rFonts w:ascii="Times New Roman" w:hAnsi="Times New Roman" w:cs="Times New Roman"/>
          <w:sz w:val="24"/>
          <w:szCs w:val="24"/>
        </w:rPr>
        <w:t>го поселения</w:t>
      </w:r>
    </w:p>
    <w:p w:rsidR="00D30125" w:rsidRPr="006C0A61" w:rsidRDefault="00D30125" w:rsidP="00D30125">
      <w:pPr>
        <w:autoSpaceDE w:val="0"/>
        <w:spacing w:after="0" w:line="240" w:lineRule="auto"/>
        <w:ind w:firstLine="6096"/>
        <w:rPr>
          <w:rFonts w:ascii="Times New Roman" w:hAnsi="Times New Roman" w:cs="Times New Roman"/>
          <w:sz w:val="24"/>
          <w:szCs w:val="24"/>
        </w:rPr>
      </w:pPr>
      <w:r w:rsidRPr="006C0A61">
        <w:rPr>
          <w:rFonts w:ascii="Times New Roman" w:hAnsi="Times New Roman" w:cs="Times New Roman"/>
          <w:sz w:val="24"/>
          <w:szCs w:val="24"/>
        </w:rPr>
        <w:t xml:space="preserve">от </w:t>
      </w:r>
      <w:r w:rsidR="00026625">
        <w:rPr>
          <w:rFonts w:ascii="Times New Roman" w:hAnsi="Times New Roman" w:cs="Times New Roman"/>
          <w:sz w:val="24"/>
          <w:szCs w:val="24"/>
        </w:rPr>
        <w:t>04 апреля 2024</w:t>
      </w:r>
      <w:r w:rsidRPr="006C0A61">
        <w:rPr>
          <w:rFonts w:ascii="Times New Roman" w:hAnsi="Times New Roman" w:cs="Times New Roman"/>
          <w:sz w:val="24"/>
          <w:szCs w:val="24"/>
        </w:rPr>
        <w:t xml:space="preserve"> года № </w:t>
      </w:r>
      <w:r w:rsidR="00026625">
        <w:rPr>
          <w:rFonts w:ascii="Times New Roman" w:hAnsi="Times New Roman" w:cs="Times New Roman"/>
          <w:sz w:val="24"/>
          <w:szCs w:val="24"/>
        </w:rPr>
        <w:t>8</w:t>
      </w:r>
    </w:p>
    <w:p w:rsidR="00D30125" w:rsidRPr="006C0A61" w:rsidRDefault="00D30125" w:rsidP="00D30125">
      <w:pPr>
        <w:autoSpaceDE w:val="0"/>
        <w:ind w:firstLine="5220"/>
        <w:rPr>
          <w:sz w:val="24"/>
          <w:szCs w:val="24"/>
        </w:rPr>
      </w:pPr>
    </w:p>
    <w:p w:rsidR="00D30125" w:rsidRPr="001F1C72" w:rsidRDefault="00D30125" w:rsidP="00D30125">
      <w:pPr>
        <w:autoSpaceDE w:val="0"/>
        <w:ind w:firstLine="5220"/>
      </w:pPr>
    </w:p>
    <w:p w:rsidR="00D30125" w:rsidRPr="00A2166B" w:rsidRDefault="00D30125" w:rsidP="00D30125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6"/>
          <w:szCs w:val="26"/>
        </w:rPr>
      </w:pPr>
      <w:r w:rsidRPr="00A2166B">
        <w:rPr>
          <w:rFonts w:ascii="Times New Roman" w:hAnsi="Times New Roman" w:cs="Times New Roman"/>
          <w:b/>
          <w:color w:val="000000"/>
          <w:sz w:val="26"/>
          <w:szCs w:val="26"/>
        </w:rPr>
        <w:t>Положение</w:t>
      </w:r>
    </w:p>
    <w:p w:rsidR="00D30125" w:rsidRPr="00A2166B" w:rsidRDefault="00D30125" w:rsidP="00D30125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6"/>
          <w:szCs w:val="26"/>
        </w:rPr>
      </w:pPr>
      <w:r w:rsidRPr="00A2166B">
        <w:rPr>
          <w:rFonts w:ascii="Times New Roman" w:hAnsi="Times New Roman" w:cs="Times New Roman"/>
          <w:b/>
          <w:color w:val="000000"/>
          <w:sz w:val="26"/>
          <w:szCs w:val="26"/>
        </w:rPr>
        <w:t xml:space="preserve">о межведомственной комиссии по обследованию мест </w:t>
      </w:r>
    </w:p>
    <w:p w:rsidR="00D30125" w:rsidRPr="00A2166B" w:rsidRDefault="00D30125" w:rsidP="00D30125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6"/>
          <w:szCs w:val="26"/>
        </w:rPr>
      </w:pPr>
      <w:r w:rsidRPr="00A2166B">
        <w:rPr>
          <w:rFonts w:ascii="Times New Roman" w:hAnsi="Times New Roman" w:cs="Times New Roman"/>
          <w:b/>
          <w:color w:val="000000"/>
          <w:sz w:val="26"/>
          <w:szCs w:val="26"/>
        </w:rPr>
        <w:t>массового пребывания людей на территории  Синявинско</w:t>
      </w:r>
      <w:r w:rsidR="00091A71">
        <w:rPr>
          <w:rFonts w:ascii="Times New Roman" w:hAnsi="Times New Roman" w:cs="Times New Roman"/>
          <w:b/>
          <w:color w:val="000000"/>
          <w:sz w:val="26"/>
          <w:szCs w:val="26"/>
        </w:rPr>
        <w:t>го</w:t>
      </w:r>
      <w:r w:rsidRPr="00A2166B">
        <w:rPr>
          <w:rFonts w:ascii="Times New Roman" w:hAnsi="Times New Roman" w:cs="Times New Roman"/>
          <w:b/>
          <w:color w:val="000000"/>
          <w:sz w:val="26"/>
          <w:szCs w:val="26"/>
        </w:rPr>
        <w:t xml:space="preserve">  городско</w:t>
      </w:r>
      <w:r w:rsidR="00091A71">
        <w:rPr>
          <w:rFonts w:ascii="Times New Roman" w:hAnsi="Times New Roman" w:cs="Times New Roman"/>
          <w:b/>
          <w:color w:val="000000"/>
          <w:sz w:val="26"/>
          <w:szCs w:val="26"/>
        </w:rPr>
        <w:t>го поселения</w:t>
      </w:r>
      <w:r w:rsidRPr="00A2166B">
        <w:rPr>
          <w:rFonts w:ascii="Times New Roman" w:hAnsi="Times New Roman" w:cs="Times New Roman"/>
          <w:b/>
          <w:color w:val="000000"/>
          <w:sz w:val="26"/>
          <w:szCs w:val="26"/>
        </w:rPr>
        <w:t xml:space="preserve"> Кировского муниципального района Ленинградской области</w:t>
      </w:r>
    </w:p>
    <w:p w:rsidR="00D30125" w:rsidRPr="00A2166B" w:rsidRDefault="00D30125" w:rsidP="00D30125">
      <w:pPr>
        <w:spacing w:after="0" w:line="240" w:lineRule="auto"/>
        <w:ind w:firstLine="547"/>
        <w:jc w:val="both"/>
        <w:rPr>
          <w:rFonts w:ascii="Times New Roman" w:hAnsi="Times New Roman" w:cs="Times New Roman"/>
          <w:color w:val="000000"/>
          <w:sz w:val="26"/>
          <w:szCs w:val="26"/>
        </w:rPr>
      </w:pPr>
    </w:p>
    <w:p w:rsidR="00D30125" w:rsidRPr="00A2166B" w:rsidRDefault="00D30125" w:rsidP="00D30125">
      <w:pPr>
        <w:spacing w:after="0" w:line="240" w:lineRule="auto"/>
        <w:ind w:firstLine="547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A2166B">
        <w:rPr>
          <w:rFonts w:ascii="Times New Roman" w:hAnsi="Times New Roman" w:cs="Times New Roman"/>
          <w:color w:val="000000"/>
          <w:sz w:val="26"/>
          <w:szCs w:val="26"/>
        </w:rPr>
        <w:t xml:space="preserve">1. </w:t>
      </w:r>
      <w:proofErr w:type="gramStart"/>
      <w:r w:rsidRPr="00A2166B">
        <w:rPr>
          <w:rFonts w:ascii="Times New Roman" w:hAnsi="Times New Roman" w:cs="Times New Roman"/>
          <w:color w:val="000000"/>
          <w:sz w:val="26"/>
          <w:szCs w:val="26"/>
        </w:rPr>
        <w:t>Межведомственная комиссия по обследованию мест массового пребывания людей на территории Синявинско</w:t>
      </w:r>
      <w:r w:rsidR="00091A71">
        <w:rPr>
          <w:rFonts w:ascii="Times New Roman" w:hAnsi="Times New Roman" w:cs="Times New Roman"/>
          <w:color w:val="000000"/>
          <w:sz w:val="26"/>
          <w:szCs w:val="26"/>
        </w:rPr>
        <w:t>го  городского поселения</w:t>
      </w:r>
      <w:r w:rsidRPr="00A2166B">
        <w:rPr>
          <w:rFonts w:ascii="Times New Roman" w:hAnsi="Times New Roman" w:cs="Times New Roman"/>
          <w:color w:val="000000"/>
          <w:sz w:val="26"/>
          <w:szCs w:val="26"/>
        </w:rPr>
        <w:t xml:space="preserve"> Кировского муниципального района Л</w:t>
      </w:r>
      <w:r w:rsidR="00091A71">
        <w:rPr>
          <w:rFonts w:ascii="Times New Roman" w:hAnsi="Times New Roman" w:cs="Times New Roman"/>
          <w:color w:val="000000"/>
          <w:sz w:val="26"/>
          <w:szCs w:val="26"/>
        </w:rPr>
        <w:t>енинградской области (далее -</w:t>
      </w:r>
      <w:r w:rsidRPr="00A2166B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A2166B">
        <w:rPr>
          <w:rFonts w:ascii="Times New Roman" w:hAnsi="Times New Roman" w:cs="Times New Roman"/>
          <w:color w:val="000000"/>
          <w:sz w:val="26"/>
          <w:szCs w:val="26"/>
        </w:rPr>
        <w:t>Синявинское</w:t>
      </w:r>
      <w:proofErr w:type="spellEnd"/>
      <w:r w:rsidRPr="00A2166B">
        <w:rPr>
          <w:rFonts w:ascii="Times New Roman" w:hAnsi="Times New Roman" w:cs="Times New Roman"/>
          <w:color w:val="000000"/>
          <w:sz w:val="26"/>
          <w:szCs w:val="26"/>
        </w:rPr>
        <w:t xml:space="preserve"> городское поселение)  является постоянно действующим координационным органом, созданным в целях организации проведения категорирования мест массового пребывания людей, а также для установления дифференцированных требований к обеспечению их безопасности с учетом степени потенциальной опасности и угрозы совершения в местах массового пребывания людей</w:t>
      </w:r>
      <w:proofErr w:type="gramEnd"/>
      <w:r w:rsidRPr="00A2166B">
        <w:rPr>
          <w:rFonts w:ascii="Times New Roman" w:hAnsi="Times New Roman" w:cs="Times New Roman"/>
          <w:color w:val="000000"/>
          <w:sz w:val="26"/>
          <w:szCs w:val="26"/>
        </w:rPr>
        <w:t xml:space="preserve"> террористических актов и их возможных последствий.</w:t>
      </w:r>
    </w:p>
    <w:p w:rsidR="00D30125" w:rsidRPr="00A2166B" w:rsidRDefault="00D30125" w:rsidP="00D30125">
      <w:pPr>
        <w:spacing w:after="0" w:line="240" w:lineRule="auto"/>
        <w:ind w:firstLine="547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A2166B">
        <w:rPr>
          <w:rFonts w:ascii="Times New Roman" w:hAnsi="Times New Roman" w:cs="Times New Roman"/>
          <w:color w:val="000000"/>
          <w:sz w:val="26"/>
          <w:szCs w:val="26"/>
        </w:rPr>
        <w:t xml:space="preserve">2. Состав  межведомственной  комиссии по обследованию мест массового пребывания людей на территории </w:t>
      </w:r>
      <w:r w:rsidR="00091A71">
        <w:rPr>
          <w:rFonts w:ascii="Times New Roman" w:hAnsi="Times New Roman" w:cs="Times New Roman"/>
          <w:color w:val="000000"/>
          <w:sz w:val="26"/>
          <w:szCs w:val="26"/>
        </w:rPr>
        <w:t>Синявинского  городского поселения</w:t>
      </w:r>
      <w:r w:rsidRPr="00A2166B">
        <w:rPr>
          <w:rFonts w:ascii="Times New Roman" w:hAnsi="Times New Roman" w:cs="Times New Roman"/>
          <w:color w:val="000000"/>
          <w:sz w:val="26"/>
          <w:szCs w:val="26"/>
        </w:rPr>
        <w:t xml:space="preserve"> Кировского муниципального района Ленинградской области (далее - Комиссии) утверждается постановлением главы </w:t>
      </w:r>
      <w:r w:rsidR="00A2166B" w:rsidRPr="00A2166B">
        <w:rPr>
          <w:rFonts w:ascii="Times New Roman" w:hAnsi="Times New Roman" w:cs="Times New Roman"/>
          <w:color w:val="000000"/>
          <w:sz w:val="26"/>
          <w:szCs w:val="26"/>
        </w:rPr>
        <w:t>муниципального образования.</w:t>
      </w:r>
    </w:p>
    <w:p w:rsidR="00D30125" w:rsidRPr="00A2166B" w:rsidRDefault="00D30125" w:rsidP="00D30125">
      <w:pPr>
        <w:spacing w:after="0" w:line="240" w:lineRule="auto"/>
        <w:ind w:firstLine="547"/>
        <w:rPr>
          <w:rFonts w:ascii="Times New Roman" w:hAnsi="Times New Roman" w:cs="Times New Roman"/>
          <w:color w:val="000000"/>
          <w:sz w:val="26"/>
          <w:szCs w:val="26"/>
        </w:rPr>
      </w:pPr>
      <w:r w:rsidRPr="00A2166B">
        <w:rPr>
          <w:rFonts w:ascii="Times New Roman" w:hAnsi="Times New Roman" w:cs="Times New Roman"/>
          <w:color w:val="000000"/>
          <w:sz w:val="26"/>
          <w:szCs w:val="26"/>
        </w:rPr>
        <w:t>3. Комиссия имеет право:</w:t>
      </w:r>
    </w:p>
    <w:p w:rsidR="00D30125" w:rsidRPr="00A2166B" w:rsidRDefault="00D30125" w:rsidP="00D30125">
      <w:pPr>
        <w:spacing w:after="0" w:line="240" w:lineRule="auto"/>
        <w:ind w:firstLine="547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A2166B">
        <w:rPr>
          <w:rFonts w:ascii="Times New Roman" w:hAnsi="Times New Roman" w:cs="Times New Roman"/>
          <w:color w:val="000000"/>
          <w:sz w:val="26"/>
          <w:szCs w:val="26"/>
        </w:rPr>
        <w:t xml:space="preserve">3.1. проводить обследования и категорирование мест массового пребывания людей, расположенных на территории </w:t>
      </w:r>
      <w:r w:rsidR="00091A71">
        <w:rPr>
          <w:rFonts w:ascii="Times New Roman" w:hAnsi="Times New Roman" w:cs="Times New Roman"/>
          <w:color w:val="000000"/>
          <w:sz w:val="26"/>
          <w:szCs w:val="26"/>
        </w:rPr>
        <w:t>Синявинского  городского поселения</w:t>
      </w:r>
      <w:r w:rsidRPr="00A2166B">
        <w:rPr>
          <w:rFonts w:ascii="Times New Roman" w:hAnsi="Times New Roman" w:cs="Times New Roman"/>
          <w:color w:val="000000"/>
          <w:sz w:val="26"/>
          <w:szCs w:val="26"/>
        </w:rPr>
        <w:t>;</w:t>
      </w:r>
    </w:p>
    <w:p w:rsidR="00D30125" w:rsidRPr="00A2166B" w:rsidRDefault="00D30125" w:rsidP="00D30125">
      <w:pPr>
        <w:spacing w:after="0" w:line="240" w:lineRule="auto"/>
        <w:ind w:firstLine="547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A2166B">
        <w:rPr>
          <w:rFonts w:ascii="Times New Roman" w:hAnsi="Times New Roman" w:cs="Times New Roman"/>
          <w:color w:val="000000"/>
          <w:sz w:val="26"/>
          <w:szCs w:val="26"/>
        </w:rPr>
        <w:t>3.2. составлять акты обследования и категорирования мест массового пребывания людей;</w:t>
      </w:r>
    </w:p>
    <w:p w:rsidR="00D30125" w:rsidRPr="00A2166B" w:rsidRDefault="00D30125" w:rsidP="00D30125">
      <w:pPr>
        <w:spacing w:after="0" w:line="240" w:lineRule="auto"/>
        <w:ind w:firstLine="547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A2166B">
        <w:rPr>
          <w:rFonts w:ascii="Times New Roman" w:hAnsi="Times New Roman" w:cs="Times New Roman"/>
          <w:color w:val="000000"/>
          <w:sz w:val="26"/>
          <w:szCs w:val="26"/>
        </w:rPr>
        <w:t xml:space="preserve">3.3. участвовать в создании </w:t>
      </w:r>
      <w:proofErr w:type="gramStart"/>
      <w:r w:rsidRPr="00A2166B">
        <w:rPr>
          <w:rFonts w:ascii="Times New Roman" w:hAnsi="Times New Roman" w:cs="Times New Roman"/>
          <w:color w:val="000000"/>
          <w:sz w:val="26"/>
          <w:szCs w:val="26"/>
        </w:rPr>
        <w:t>паспорта безопасности места массового пребывания людей</w:t>
      </w:r>
      <w:proofErr w:type="gramEnd"/>
      <w:r w:rsidRPr="00A2166B">
        <w:rPr>
          <w:rFonts w:ascii="Times New Roman" w:hAnsi="Times New Roman" w:cs="Times New Roman"/>
          <w:color w:val="000000"/>
          <w:sz w:val="26"/>
          <w:szCs w:val="26"/>
        </w:rPr>
        <w:t xml:space="preserve"> и проведении его актуализации;</w:t>
      </w:r>
    </w:p>
    <w:p w:rsidR="00D30125" w:rsidRPr="00A2166B" w:rsidRDefault="00D30125" w:rsidP="00D30125">
      <w:pPr>
        <w:spacing w:after="0" w:line="240" w:lineRule="auto"/>
        <w:ind w:firstLine="547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A2166B">
        <w:rPr>
          <w:rFonts w:ascii="Times New Roman" w:hAnsi="Times New Roman" w:cs="Times New Roman"/>
          <w:color w:val="000000"/>
          <w:sz w:val="26"/>
          <w:szCs w:val="26"/>
        </w:rPr>
        <w:t>3.4. определять мероприятия по обеспечению антитеррористической защищенности мест массового пребывания людей;</w:t>
      </w:r>
    </w:p>
    <w:p w:rsidR="00D30125" w:rsidRPr="00A2166B" w:rsidRDefault="00D30125" w:rsidP="00D30125">
      <w:pPr>
        <w:spacing w:after="0" w:line="240" w:lineRule="auto"/>
        <w:ind w:firstLine="547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A2166B">
        <w:rPr>
          <w:rFonts w:ascii="Times New Roman" w:hAnsi="Times New Roman" w:cs="Times New Roman"/>
          <w:color w:val="000000"/>
          <w:sz w:val="26"/>
          <w:szCs w:val="26"/>
        </w:rPr>
        <w:t>4.  Порядок работы комиссии:</w:t>
      </w:r>
    </w:p>
    <w:p w:rsidR="00D30125" w:rsidRPr="00A2166B" w:rsidRDefault="00D30125" w:rsidP="00D30125">
      <w:pPr>
        <w:spacing w:after="0" w:line="240" w:lineRule="auto"/>
        <w:ind w:firstLine="547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A2166B">
        <w:rPr>
          <w:rFonts w:ascii="Times New Roman" w:hAnsi="Times New Roman" w:cs="Times New Roman"/>
          <w:color w:val="000000"/>
          <w:sz w:val="26"/>
          <w:szCs w:val="26"/>
        </w:rPr>
        <w:t>4.1. Комиссия состоит из председателя, заместителя председателя, секретаря комиссии и членов комиссии.</w:t>
      </w:r>
    </w:p>
    <w:p w:rsidR="00D30125" w:rsidRPr="00A2166B" w:rsidRDefault="00D30125" w:rsidP="00D30125">
      <w:pPr>
        <w:spacing w:after="0" w:line="240" w:lineRule="auto"/>
        <w:ind w:firstLine="547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A2166B">
        <w:rPr>
          <w:rFonts w:ascii="Times New Roman" w:hAnsi="Times New Roman" w:cs="Times New Roman"/>
          <w:color w:val="000000"/>
          <w:sz w:val="26"/>
          <w:szCs w:val="26"/>
        </w:rPr>
        <w:t>4.2. Комиссию возглавляет председатель комиссии - глава муниципального образования или иное уполномоченное им должностное лицо.</w:t>
      </w:r>
    </w:p>
    <w:p w:rsidR="00D30125" w:rsidRPr="00A2166B" w:rsidRDefault="00D30125" w:rsidP="00D30125">
      <w:pPr>
        <w:spacing w:after="0" w:line="240" w:lineRule="auto"/>
        <w:ind w:firstLine="547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A2166B">
        <w:rPr>
          <w:rFonts w:ascii="Times New Roman" w:hAnsi="Times New Roman" w:cs="Times New Roman"/>
          <w:color w:val="000000"/>
          <w:sz w:val="26"/>
          <w:szCs w:val="26"/>
        </w:rPr>
        <w:t>5. Председатель комиссии:</w:t>
      </w:r>
    </w:p>
    <w:p w:rsidR="00D30125" w:rsidRPr="00A2166B" w:rsidRDefault="00D30125" w:rsidP="00D30125">
      <w:pPr>
        <w:spacing w:after="0" w:line="240" w:lineRule="auto"/>
        <w:ind w:firstLine="547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A2166B">
        <w:rPr>
          <w:rFonts w:ascii="Times New Roman" w:hAnsi="Times New Roman" w:cs="Times New Roman"/>
          <w:color w:val="000000"/>
          <w:sz w:val="26"/>
          <w:szCs w:val="26"/>
        </w:rPr>
        <w:t>5.1. осуществляет руководство деятельностью комиссии, определяет повестку дня, сроки и порядок рассмотрения вопросов на ее заседаниях;</w:t>
      </w:r>
    </w:p>
    <w:p w:rsidR="00D30125" w:rsidRPr="00A2166B" w:rsidRDefault="00D30125" w:rsidP="00D30125">
      <w:pPr>
        <w:spacing w:after="0" w:line="240" w:lineRule="auto"/>
        <w:ind w:firstLine="547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A2166B">
        <w:rPr>
          <w:rFonts w:ascii="Times New Roman" w:hAnsi="Times New Roman" w:cs="Times New Roman"/>
          <w:color w:val="000000"/>
          <w:sz w:val="26"/>
          <w:szCs w:val="26"/>
        </w:rPr>
        <w:t>5.2. инициирует проведение заседаний комиссии;</w:t>
      </w:r>
    </w:p>
    <w:p w:rsidR="00D30125" w:rsidRPr="00A2166B" w:rsidRDefault="00D30125" w:rsidP="00D30125">
      <w:pPr>
        <w:spacing w:after="0" w:line="240" w:lineRule="auto"/>
        <w:ind w:firstLine="547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A2166B">
        <w:rPr>
          <w:rFonts w:ascii="Times New Roman" w:hAnsi="Times New Roman" w:cs="Times New Roman"/>
          <w:color w:val="000000"/>
          <w:sz w:val="26"/>
          <w:szCs w:val="26"/>
        </w:rPr>
        <w:t>5.3. ведет заседания комиссии;</w:t>
      </w:r>
    </w:p>
    <w:p w:rsidR="00D30125" w:rsidRPr="00A2166B" w:rsidRDefault="00D30125" w:rsidP="00A2166B">
      <w:pPr>
        <w:spacing w:after="0" w:line="240" w:lineRule="auto"/>
        <w:ind w:firstLine="547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A2166B">
        <w:rPr>
          <w:rFonts w:ascii="Times New Roman" w:hAnsi="Times New Roman" w:cs="Times New Roman"/>
          <w:color w:val="000000"/>
          <w:sz w:val="26"/>
          <w:szCs w:val="26"/>
        </w:rPr>
        <w:t>5.4. подписывает акты обследования и категорирования мест массового пребывания людей и другие документы, касающиеся исполнения полномочий комиссии.</w:t>
      </w:r>
    </w:p>
    <w:p w:rsidR="00D30125" w:rsidRPr="00A2166B" w:rsidRDefault="00D30125" w:rsidP="00D30125">
      <w:pPr>
        <w:spacing w:after="0" w:line="240" w:lineRule="auto"/>
        <w:ind w:firstLine="547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A2166B">
        <w:rPr>
          <w:rFonts w:ascii="Times New Roman" w:hAnsi="Times New Roman" w:cs="Times New Roman"/>
          <w:color w:val="000000"/>
          <w:sz w:val="26"/>
          <w:szCs w:val="26"/>
        </w:rPr>
        <w:t>6. В состав комиссии включаются:</w:t>
      </w:r>
    </w:p>
    <w:p w:rsidR="00D30125" w:rsidRPr="00A2166B" w:rsidRDefault="00D30125" w:rsidP="00D30125">
      <w:pPr>
        <w:spacing w:after="0" w:line="240" w:lineRule="auto"/>
        <w:ind w:firstLine="547"/>
        <w:jc w:val="both"/>
        <w:rPr>
          <w:rFonts w:ascii="Times New Roman" w:hAnsi="Times New Roman" w:cs="Times New Roman"/>
          <w:bCs/>
          <w:color w:val="000000"/>
          <w:sz w:val="26"/>
          <w:szCs w:val="26"/>
          <w:shd w:val="clear" w:color="auto" w:fill="FFFFFF"/>
        </w:rPr>
      </w:pPr>
      <w:r w:rsidRPr="00A2166B">
        <w:rPr>
          <w:rFonts w:ascii="Times New Roman" w:hAnsi="Times New Roman" w:cs="Times New Roman"/>
          <w:bCs/>
          <w:color w:val="000000"/>
          <w:sz w:val="26"/>
          <w:szCs w:val="26"/>
          <w:shd w:val="clear" w:color="auto" w:fill="FFFFFF"/>
        </w:rPr>
        <w:t>6.1. Правообладатель места массового пребывания людей;</w:t>
      </w:r>
    </w:p>
    <w:p w:rsidR="00D30125" w:rsidRPr="00A2166B" w:rsidRDefault="00D30125" w:rsidP="00D30125">
      <w:pPr>
        <w:spacing w:after="0" w:line="240" w:lineRule="auto"/>
        <w:ind w:firstLine="547"/>
        <w:jc w:val="both"/>
        <w:rPr>
          <w:rFonts w:ascii="Times New Roman" w:hAnsi="Times New Roman" w:cs="Times New Roman"/>
          <w:bCs/>
          <w:color w:val="000000"/>
          <w:sz w:val="26"/>
          <w:szCs w:val="26"/>
          <w:shd w:val="clear" w:color="auto" w:fill="FFFFFF"/>
        </w:rPr>
      </w:pPr>
      <w:r w:rsidRPr="00A2166B">
        <w:rPr>
          <w:rFonts w:ascii="Times New Roman" w:hAnsi="Times New Roman" w:cs="Times New Roman"/>
          <w:bCs/>
          <w:color w:val="000000"/>
          <w:sz w:val="26"/>
          <w:szCs w:val="26"/>
          <w:shd w:val="clear" w:color="auto" w:fill="FFFFFF"/>
        </w:rPr>
        <w:t xml:space="preserve">6.2. Представители территориального органа безопасности, территориального органа Министерства внутренних дел Российской Федерации (по согласованию), </w:t>
      </w:r>
      <w:r w:rsidRPr="00A2166B">
        <w:rPr>
          <w:rFonts w:ascii="Times New Roman" w:hAnsi="Times New Roman" w:cs="Times New Roman"/>
          <w:bCs/>
          <w:color w:val="000000"/>
          <w:sz w:val="26"/>
          <w:szCs w:val="26"/>
          <w:shd w:val="clear" w:color="auto" w:fill="FFFFFF"/>
        </w:rPr>
        <w:lastRenderedPageBreak/>
        <w:t xml:space="preserve">территориального органа Федеральной службы войск национальной гвардии Российской Федерации или подразделения вневедомственной охраны войск национальной гвардии Российской Федерации и территориального органа Министерства Российской Федерации по делам гражданской обороны, чрезвычайным ситуациям и ликвидации последствий стихийных бедствий. </w:t>
      </w:r>
    </w:p>
    <w:p w:rsidR="00D30125" w:rsidRPr="00A2166B" w:rsidRDefault="00D30125" w:rsidP="00D30125">
      <w:pPr>
        <w:spacing w:after="0" w:line="240" w:lineRule="auto"/>
        <w:ind w:firstLine="547"/>
        <w:jc w:val="both"/>
        <w:rPr>
          <w:rFonts w:ascii="Times New Roman" w:hAnsi="Times New Roman" w:cs="Times New Roman"/>
          <w:bCs/>
          <w:color w:val="000000"/>
          <w:sz w:val="26"/>
          <w:szCs w:val="26"/>
          <w:shd w:val="clear" w:color="auto" w:fill="FFFFFF"/>
        </w:rPr>
      </w:pPr>
      <w:r w:rsidRPr="00A2166B">
        <w:rPr>
          <w:rFonts w:ascii="Times New Roman" w:hAnsi="Times New Roman" w:cs="Times New Roman"/>
          <w:color w:val="000000"/>
          <w:sz w:val="26"/>
          <w:szCs w:val="26"/>
        </w:rPr>
        <w:t>7. При необходимости к работе комиссии привлекаются представители собственников объектов, которые располагаются в границах места массового пребывания людей либо в непосредственной близости к нему.</w:t>
      </w:r>
    </w:p>
    <w:p w:rsidR="00D30125" w:rsidRPr="00A2166B" w:rsidRDefault="00D30125" w:rsidP="00A2166B">
      <w:pPr>
        <w:pStyle w:val="s1"/>
        <w:spacing w:before="0" w:beforeAutospacing="0" w:after="0" w:afterAutospacing="0"/>
        <w:ind w:firstLine="547"/>
        <w:jc w:val="both"/>
        <w:rPr>
          <w:bCs/>
          <w:color w:val="000000"/>
          <w:sz w:val="26"/>
          <w:szCs w:val="26"/>
        </w:rPr>
      </w:pPr>
      <w:r w:rsidRPr="00A2166B">
        <w:rPr>
          <w:bCs/>
          <w:color w:val="000000"/>
          <w:sz w:val="26"/>
          <w:szCs w:val="26"/>
        </w:rPr>
        <w:t xml:space="preserve"> 8. </w:t>
      </w:r>
      <w:proofErr w:type="gramStart"/>
      <w:r w:rsidRPr="00A2166B">
        <w:rPr>
          <w:bCs/>
          <w:color w:val="000000"/>
          <w:sz w:val="26"/>
          <w:szCs w:val="26"/>
        </w:rPr>
        <w:t>Результаты работы комиссии в 10-дневный срок со дня обследования оформляются актом обследования и категорирования места массового пребывания людей, который составляется в произвольной форме, содержит сведения, подтверждающие принятие комиссией решения о присвоении месту массового пребывания людей соответствующей категории, выводы об эффективности существующей антитеррористической защищенности места массового пребывания людей, а также рекомендации и перечень мер по приведению его антитеррористической защищенности в соответствие</w:t>
      </w:r>
      <w:proofErr w:type="gramEnd"/>
      <w:r w:rsidRPr="00A2166B">
        <w:rPr>
          <w:bCs/>
          <w:color w:val="000000"/>
          <w:sz w:val="26"/>
          <w:szCs w:val="26"/>
        </w:rPr>
        <w:t xml:space="preserve"> с настоящими требованиями.</w:t>
      </w:r>
    </w:p>
    <w:p w:rsidR="00D30125" w:rsidRPr="00A2166B" w:rsidRDefault="00A2166B" w:rsidP="00D30125">
      <w:pPr>
        <w:pStyle w:val="s1"/>
        <w:spacing w:before="0" w:beforeAutospacing="0" w:after="0" w:afterAutospacing="0"/>
        <w:ind w:firstLine="547"/>
        <w:jc w:val="both"/>
        <w:rPr>
          <w:bCs/>
          <w:color w:val="000000"/>
          <w:sz w:val="26"/>
          <w:szCs w:val="26"/>
        </w:rPr>
      </w:pPr>
      <w:r w:rsidRPr="00A2166B">
        <w:rPr>
          <w:bCs/>
          <w:color w:val="000000"/>
          <w:sz w:val="26"/>
          <w:szCs w:val="26"/>
        </w:rPr>
        <w:t xml:space="preserve">  </w:t>
      </w:r>
      <w:r w:rsidR="00D30125" w:rsidRPr="00A2166B">
        <w:rPr>
          <w:bCs/>
          <w:color w:val="000000"/>
          <w:sz w:val="26"/>
          <w:szCs w:val="26"/>
        </w:rPr>
        <w:t>9. Общий вывод о достаточности антитеррористической защищенности места массового пребывания людей делается в случае, если установленные требования к физической охране, оборудованию средствами инженерной защиты и инженерно-техническими средствами охраны места массового пребывания людей выполнены в соответствии с его категорией.</w:t>
      </w:r>
    </w:p>
    <w:p w:rsidR="00D30125" w:rsidRPr="00A2166B" w:rsidRDefault="00A2166B" w:rsidP="00D30125">
      <w:pPr>
        <w:pStyle w:val="s1"/>
        <w:spacing w:before="0" w:beforeAutospacing="0" w:after="0" w:afterAutospacing="0"/>
        <w:ind w:firstLine="547"/>
        <w:jc w:val="both"/>
        <w:rPr>
          <w:bCs/>
          <w:color w:val="000000"/>
          <w:sz w:val="26"/>
          <w:szCs w:val="26"/>
        </w:rPr>
      </w:pPr>
      <w:r w:rsidRPr="00A2166B">
        <w:rPr>
          <w:bCs/>
          <w:color w:val="000000"/>
          <w:sz w:val="26"/>
          <w:szCs w:val="26"/>
        </w:rPr>
        <w:t xml:space="preserve">  </w:t>
      </w:r>
      <w:r w:rsidR="00D30125" w:rsidRPr="00A2166B">
        <w:rPr>
          <w:bCs/>
          <w:color w:val="000000"/>
          <w:sz w:val="26"/>
          <w:szCs w:val="26"/>
        </w:rPr>
        <w:t>10. Акт обследования и категорирования места массового пребывания людей составляется в 6 экземплярах, подписывается всеми членами комиссии и является неотъемлемой частью </w:t>
      </w:r>
      <w:hyperlink r:id="rId8" w:anchor="block_2000" w:history="1">
        <w:r w:rsidR="00D30125" w:rsidRPr="00A2166B">
          <w:rPr>
            <w:rStyle w:val="af2"/>
            <w:rFonts w:eastAsia="Lucida Sans Unicode"/>
            <w:bCs/>
            <w:color w:val="000000"/>
            <w:sz w:val="26"/>
            <w:szCs w:val="26"/>
          </w:rPr>
          <w:t>паспорта</w:t>
        </w:r>
      </w:hyperlink>
      <w:r w:rsidR="00D30125" w:rsidRPr="00A2166B">
        <w:rPr>
          <w:bCs/>
          <w:color w:val="000000"/>
          <w:sz w:val="26"/>
          <w:szCs w:val="26"/>
        </w:rPr>
        <w:t xml:space="preserve"> безопасности места массового пребывания людей. </w:t>
      </w:r>
    </w:p>
    <w:p w:rsidR="00D30125" w:rsidRPr="00A2166B" w:rsidRDefault="00A2166B" w:rsidP="00D30125">
      <w:pPr>
        <w:pStyle w:val="s1"/>
        <w:spacing w:before="0" w:beforeAutospacing="0" w:after="0" w:afterAutospacing="0"/>
        <w:ind w:firstLine="547"/>
        <w:jc w:val="both"/>
        <w:rPr>
          <w:bCs/>
          <w:color w:val="000000"/>
          <w:sz w:val="26"/>
          <w:szCs w:val="26"/>
        </w:rPr>
      </w:pPr>
      <w:r w:rsidRPr="00A2166B">
        <w:rPr>
          <w:bCs/>
          <w:color w:val="000000"/>
          <w:sz w:val="26"/>
          <w:szCs w:val="26"/>
          <w:shd w:val="clear" w:color="auto" w:fill="FFFFFF"/>
        </w:rPr>
        <w:t xml:space="preserve">  </w:t>
      </w:r>
      <w:r w:rsidR="00D30125" w:rsidRPr="00A2166B">
        <w:rPr>
          <w:bCs/>
          <w:color w:val="000000"/>
          <w:sz w:val="26"/>
          <w:szCs w:val="26"/>
          <w:shd w:val="clear" w:color="auto" w:fill="FFFFFF"/>
        </w:rPr>
        <w:t>11. При наличии разногласий между членами комиссии по вопросам категорирования места массового пребывания людей решение принимается в ходе согласительного совещания большинством голосов членов комиссии с решающим голосом председателя комиссии. Неурегулированные разногласия включаются в акт обследования и категорирования места массового пребывания людей с указанием особых мнений членов комиссии.</w:t>
      </w:r>
    </w:p>
    <w:p w:rsidR="00D30125" w:rsidRPr="00A2166B" w:rsidRDefault="00D30125" w:rsidP="00D30125">
      <w:pPr>
        <w:pStyle w:val="s1"/>
        <w:spacing w:before="0" w:beforeAutospacing="0" w:after="0" w:afterAutospacing="0"/>
        <w:ind w:firstLine="547"/>
        <w:jc w:val="both"/>
        <w:rPr>
          <w:bCs/>
          <w:color w:val="000000"/>
          <w:sz w:val="26"/>
          <w:szCs w:val="26"/>
        </w:rPr>
      </w:pPr>
      <w:r w:rsidRPr="00A2166B">
        <w:rPr>
          <w:bCs/>
          <w:color w:val="000000"/>
          <w:sz w:val="26"/>
          <w:szCs w:val="26"/>
        </w:rPr>
        <w:t xml:space="preserve">      12. Служебная информация о состоянии антитеррористической защищенности места массового пребывания людей и принимаемых мерах по ее усилению, содержащаяся в акте обследования и категорирования места массового пребывания людей, иных документах и других материальных носителях информации, является служебной информацией ограниченного распространения и подлежит защите в соответствии с законодательством Российской Федерации.</w:t>
      </w:r>
    </w:p>
    <w:p w:rsidR="00D30125" w:rsidRPr="00DA7BF3" w:rsidRDefault="00D30125" w:rsidP="00D30125">
      <w:pPr>
        <w:pStyle w:val="s1"/>
        <w:spacing w:before="0" w:beforeAutospacing="0" w:after="0" w:afterAutospacing="0"/>
        <w:ind w:firstLine="547"/>
        <w:jc w:val="both"/>
        <w:rPr>
          <w:bCs/>
          <w:color w:val="000000"/>
          <w:sz w:val="28"/>
          <w:szCs w:val="28"/>
        </w:rPr>
      </w:pPr>
      <w:r w:rsidRPr="00A2166B">
        <w:rPr>
          <w:bCs/>
          <w:color w:val="000000"/>
          <w:sz w:val="26"/>
          <w:szCs w:val="26"/>
        </w:rPr>
        <w:t xml:space="preserve">      13.</w:t>
      </w:r>
      <w:r w:rsidRPr="00A2166B">
        <w:rPr>
          <w:rFonts w:ascii="Arial" w:hAnsi="Arial" w:cs="Arial"/>
          <w:b/>
          <w:bCs/>
          <w:color w:val="000000"/>
          <w:sz w:val="26"/>
          <w:szCs w:val="26"/>
        </w:rPr>
        <w:t xml:space="preserve"> </w:t>
      </w:r>
      <w:r w:rsidRPr="00A2166B">
        <w:rPr>
          <w:color w:val="000000"/>
          <w:sz w:val="26"/>
          <w:szCs w:val="26"/>
        </w:rPr>
        <w:t xml:space="preserve"> На каждое место массового пребывания людей после проведения его обследования и категорирования комиссией составляется паспорт безопасности места массового пребывания людей</w:t>
      </w:r>
      <w:r>
        <w:rPr>
          <w:color w:val="000000"/>
          <w:sz w:val="28"/>
          <w:szCs w:val="28"/>
        </w:rPr>
        <w:t xml:space="preserve">. </w:t>
      </w:r>
    </w:p>
    <w:p w:rsidR="00D30125" w:rsidRDefault="00D30125" w:rsidP="00D30125">
      <w:pPr>
        <w:autoSpaceDE w:val="0"/>
        <w:ind w:firstLine="709"/>
        <w:jc w:val="both"/>
      </w:pPr>
    </w:p>
    <w:p w:rsidR="00A2166B" w:rsidRDefault="00A2166B" w:rsidP="00D30125">
      <w:pPr>
        <w:autoSpaceDE w:val="0"/>
        <w:ind w:firstLine="709"/>
        <w:jc w:val="both"/>
      </w:pPr>
    </w:p>
    <w:p w:rsidR="00A2166B" w:rsidRDefault="00A2166B" w:rsidP="00D30125">
      <w:pPr>
        <w:autoSpaceDE w:val="0"/>
        <w:ind w:firstLine="709"/>
        <w:jc w:val="both"/>
      </w:pPr>
    </w:p>
    <w:p w:rsidR="00A2166B" w:rsidRDefault="00A2166B" w:rsidP="00D30125">
      <w:pPr>
        <w:autoSpaceDE w:val="0"/>
        <w:ind w:firstLine="709"/>
        <w:jc w:val="both"/>
      </w:pPr>
    </w:p>
    <w:p w:rsidR="00A2166B" w:rsidRDefault="00A2166B" w:rsidP="00D30125">
      <w:pPr>
        <w:autoSpaceDE w:val="0"/>
        <w:ind w:firstLine="709"/>
        <w:jc w:val="both"/>
      </w:pPr>
    </w:p>
    <w:p w:rsidR="00091A71" w:rsidRDefault="00091A71" w:rsidP="00D30125">
      <w:pPr>
        <w:autoSpaceDE w:val="0"/>
        <w:ind w:firstLine="709"/>
        <w:jc w:val="both"/>
      </w:pPr>
    </w:p>
    <w:p w:rsidR="00026625" w:rsidRDefault="00026625" w:rsidP="00D30125">
      <w:pPr>
        <w:autoSpaceDE w:val="0"/>
        <w:ind w:firstLine="709"/>
        <w:jc w:val="both"/>
      </w:pPr>
    </w:p>
    <w:p w:rsidR="00A2166B" w:rsidRPr="006C0A61" w:rsidRDefault="00A2166B" w:rsidP="00A2166B">
      <w:pPr>
        <w:autoSpaceDE w:val="0"/>
        <w:spacing w:after="0" w:line="240" w:lineRule="auto"/>
        <w:ind w:firstLine="6096"/>
        <w:rPr>
          <w:rFonts w:ascii="Times New Roman" w:hAnsi="Times New Roman" w:cs="Times New Roman"/>
          <w:sz w:val="24"/>
          <w:szCs w:val="24"/>
        </w:rPr>
      </w:pPr>
      <w:r w:rsidRPr="006C0A61">
        <w:rPr>
          <w:rFonts w:ascii="Times New Roman" w:hAnsi="Times New Roman" w:cs="Times New Roman"/>
          <w:sz w:val="24"/>
          <w:szCs w:val="24"/>
        </w:rPr>
        <w:lastRenderedPageBreak/>
        <w:t xml:space="preserve">Приложение </w:t>
      </w:r>
      <w:r>
        <w:rPr>
          <w:rFonts w:ascii="Times New Roman" w:hAnsi="Times New Roman" w:cs="Times New Roman"/>
          <w:sz w:val="24"/>
          <w:szCs w:val="24"/>
        </w:rPr>
        <w:t>2</w:t>
      </w:r>
      <w:r w:rsidRPr="006C0A61">
        <w:rPr>
          <w:rFonts w:ascii="Times New Roman" w:hAnsi="Times New Roman" w:cs="Times New Roman"/>
          <w:sz w:val="24"/>
          <w:szCs w:val="24"/>
        </w:rPr>
        <w:t xml:space="preserve">, утверждено </w:t>
      </w:r>
    </w:p>
    <w:p w:rsidR="00A2166B" w:rsidRPr="006C0A61" w:rsidRDefault="00A2166B" w:rsidP="00A2166B">
      <w:pPr>
        <w:autoSpaceDE w:val="0"/>
        <w:spacing w:after="0" w:line="240" w:lineRule="auto"/>
        <w:ind w:left="6096"/>
        <w:rPr>
          <w:rFonts w:ascii="Times New Roman" w:hAnsi="Times New Roman" w:cs="Times New Roman"/>
          <w:sz w:val="24"/>
          <w:szCs w:val="24"/>
        </w:rPr>
      </w:pPr>
      <w:r w:rsidRPr="006C0A61">
        <w:rPr>
          <w:rFonts w:ascii="Times New Roman" w:hAnsi="Times New Roman" w:cs="Times New Roman"/>
          <w:sz w:val="24"/>
          <w:szCs w:val="24"/>
        </w:rPr>
        <w:t xml:space="preserve">постановлением </w:t>
      </w:r>
      <w:r>
        <w:rPr>
          <w:rFonts w:ascii="Times New Roman" w:hAnsi="Times New Roman" w:cs="Times New Roman"/>
          <w:sz w:val="24"/>
          <w:szCs w:val="24"/>
        </w:rPr>
        <w:t xml:space="preserve"> главы </w:t>
      </w:r>
    </w:p>
    <w:p w:rsidR="00A2166B" w:rsidRPr="006C0A61" w:rsidRDefault="00091A71" w:rsidP="00A2166B">
      <w:pPr>
        <w:autoSpaceDE w:val="0"/>
        <w:spacing w:after="0" w:line="240" w:lineRule="auto"/>
        <w:ind w:firstLine="609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Синявинского</w:t>
      </w:r>
      <w:r w:rsidR="00A2166B" w:rsidRPr="006C0A61">
        <w:rPr>
          <w:rFonts w:ascii="Times New Roman" w:hAnsi="Times New Roman" w:cs="Times New Roman"/>
          <w:sz w:val="24"/>
          <w:szCs w:val="24"/>
        </w:rPr>
        <w:t xml:space="preserve"> городско</w:t>
      </w:r>
      <w:r>
        <w:rPr>
          <w:rFonts w:ascii="Times New Roman" w:hAnsi="Times New Roman" w:cs="Times New Roman"/>
          <w:sz w:val="24"/>
          <w:szCs w:val="24"/>
        </w:rPr>
        <w:t>го поселения</w:t>
      </w:r>
    </w:p>
    <w:p w:rsidR="00A2166B" w:rsidRPr="006C0A61" w:rsidRDefault="00A2166B" w:rsidP="00A2166B">
      <w:pPr>
        <w:autoSpaceDE w:val="0"/>
        <w:spacing w:after="0" w:line="240" w:lineRule="auto"/>
        <w:ind w:firstLine="6096"/>
        <w:rPr>
          <w:rFonts w:ascii="Times New Roman" w:hAnsi="Times New Roman" w:cs="Times New Roman"/>
          <w:sz w:val="24"/>
          <w:szCs w:val="24"/>
        </w:rPr>
      </w:pPr>
      <w:r w:rsidRPr="006C0A61">
        <w:rPr>
          <w:rFonts w:ascii="Times New Roman" w:hAnsi="Times New Roman" w:cs="Times New Roman"/>
          <w:sz w:val="24"/>
          <w:szCs w:val="24"/>
        </w:rPr>
        <w:t xml:space="preserve">от </w:t>
      </w:r>
      <w:r w:rsidR="00026625">
        <w:rPr>
          <w:rFonts w:ascii="Times New Roman" w:hAnsi="Times New Roman" w:cs="Times New Roman"/>
          <w:sz w:val="24"/>
          <w:szCs w:val="24"/>
        </w:rPr>
        <w:t>24 апреля 2024</w:t>
      </w:r>
      <w:r w:rsidRPr="006C0A61">
        <w:rPr>
          <w:rFonts w:ascii="Times New Roman" w:hAnsi="Times New Roman" w:cs="Times New Roman"/>
          <w:sz w:val="24"/>
          <w:szCs w:val="24"/>
        </w:rPr>
        <w:t xml:space="preserve"> года № </w:t>
      </w:r>
      <w:r w:rsidR="00026625">
        <w:rPr>
          <w:rFonts w:ascii="Times New Roman" w:hAnsi="Times New Roman" w:cs="Times New Roman"/>
          <w:sz w:val="24"/>
          <w:szCs w:val="24"/>
        </w:rPr>
        <w:t>8</w:t>
      </w:r>
    </w:p>
    <w:p w:rsidR="00A2166B" w:rsidRDefault="00A2166B" w:rsidP="00D30125">
      <w:pPr>
        <w:autoSpaceDE w:val="0"/>
        <w:ind w:firstLine="709"/>
        <w:jc w:val="both"/>
      </w:pPr>
    </w:p>
    <w:p w:rsidR="00A2166B" w:rsidRDefault="00A2166B" w:rsidP="00A2166B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A2166B">
        <w:rPr>
          <w:rFonts w:ascii="Times New Roman" w:hAnsi="Times New Roman" w:cs="Times New Roman"/>
          <w:color w:val="000000"/>
          <w:sz w:val="24"/>
          <w:szCs w:val="24"/>
        </w:rPr>
        <w:t xml:space="preserve">       </w:t>
      </w:r>
    </w:p>
    <w:p w:rsidR="00A2166B" w:rsidRPr="00A2166B" w:rsidRDefault="00A2166B" w:rsidP="00A2166B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6"/>
          <w:szCs w:val="26"/>
        </w:rPr>
      </w:pPr>
      <w:r w:rsidRPr="00A2166B">
        <w:rPr>
          <w:rFonts w:ascii="Times New Roman" w:hAnsi="Times New Roman" w:cs="Times New Roman"/>
          <w:color w:val="000000"/>
          <w:sz w:val="24"/>
          <w:szCs w:val="24"/>
        </w:rPr>
        <w:t xml:space="preserve">  </w:t>
      </w:r>
      <w:r w:rsidRPr="00A2166B">
        <w:rPr>
          <w:rFonts w:ascii="Times New Roman" w:hAnsi="Times New Roman" w:cs="Times New Roman"/>
          <w:color w:val="000000"/>
          <w:sz w:val="26"/>
          <w:szCs w:val="26"/>
        </w:rPr>
        <w:t xml:space="preserve">Состав межведомственной комиссии </w:t>
      </w:r>
    </w:p>
    <w:p w:rsidR="00A2166B" w:rsidRDefault="00A2166B" w:rsidP="00A2166B">
      <w:pPr>
        <w:pStyle w:val="afff"/>
        <w:jc w:val="center"/>
        <w:rPr>
          <w:rFonts w:ascii="Times New Roman" w:hAnsi="Times New Roman"/>
          <w:color w:val="000000"/>
          <w:sz w:val="26"/>
          <w:szCs w:val="26"/>
        </w:rPr>
      </w:pPr>
      <w:r w:rsidRPr="00A2166B">
        <w:rPr>
          <w:rFonts w:ascii="Times New Roman" w:hAnsi="Times New Roman"/>
          <w:color w:val="000000"/>
          <w:sz w:val="26"/>
          <w:szCs w:val="26"/>
        </w:rPr>
        <w:t>по обследованию мест массового пребывания людей</w:t>
      </w:r>
      <w:r>
        <w:rPr>
          <w:rFonts w:ascii="Times New Roman" w:hAnsi="Times New Roman"/>
          <w:color w:val="000000"/>
          <w:sz w:val="26"/>
          <w:szCs w:val="26"/>
        </w:rPr>
        <w:t xml:space="preserve">, расположенных на </w:t>
      </w:r>
      <w:r w:rsidRPr="00A2166B">
        <w:rPr>
          <w:rFonts w:ascii="Times New Roman" w:hAnsi="Times New Roman"/>
          <w:color w:val="000000"/>
          <w:sz w:val="26"/>
          <w:szCs w:val="26"/>
        </w:rPr>
        <w:t xml:space="preserve">территории </w:t>
      </w:r>
      <w:r>
        <w:rPr>
          <w:rFonts w:ascii="Times New Roman" w:hAnsi="Times New Roman"/>
          <w:color w:val="000000"/>
          <w:sz w:val="26"/>
          <w:szCs w:val="26"/>
        </w:rPr>
        <w:t>Синявинско</w:t>
      </w:r>
      <w:r w:rsidRPr="00A2166B">
        <w:rPr>
          <w:rFonts w:ascii="Times New Roman" w:hAnsi="Times New Roman"/>
          <w:color w:val="000000"/>
          <w:sz w:val="26"/>
          <w:szCs w:val="26"/>
        </w:rPr>
        <w:t>го городского поселения</w:t>
      </w:r>
      <w:r>
        <w:rPr>
          <w:rFonts w:ascii="Times New Roman" w:hAnsi="Times New Roman"/>
          <w:color w:val="000000"/>
          <w:sz w:val="26"/>
          <w:szCs w:val="26"/>
        </w:rPr>
        <w:t>, для их категорирования в области антитеррористической безопасности</w:t>
      </w:r>
      <w:r w:rsidRPr="00A2166B">
        <w:rPr>
          <w:rFonts w:ascii="Times New Roman" w:hAnsi="Times New Roman"/>
          <w:color w:val="000000"/>
          <w:sz w:val="26"/>
          <w:szCs w:val="26"/>
        </w:rPr>
        <w:t xml:space="preserve"> </w:t>
      </w:r>
    </w:p>
    <w:p w:rsidR="00D83936" w:rsidRDefault="00D83936" w:rsidP="00A2166B">
      <w:pPr>
        <w:pStyle w:val="afff"/>
        <w:jc w:val="center"/>
        <w:rPr>
          <w:rFonts w:ascii="Times New Roman" w:hAnsi="Times New Roman"/>
          <w:color w:val="000000"/>
          <w:sz w:val="26"/>
          <w:szCs w:val="26"/>
        </w:rPr>
      </w:pPr>
    </w:p>
    <w:p w:rsidR="00D83936" w:rsidRDefault="00D83936" w:rsidP="00A2166B">
      <w:pPr>
        <w:pStyle w:val="afff"/>
        <w:jc w:val="center"/>
        <w:rPr>
          <w:rFonts w:ascii="Times New Roman" w:hAnsi="Times New Roman"/>
          <w:color w:val="000000"/>
          <w:sz w:val="26"/>
          <w:szCs w:val="26"/>
        </w:rPr>
      </w:pPr>
    </w:p>
    <w:p w:rsidR="00A2166B" w:rsidRDefault="00A2166B" w:rsidP="00A2166B">
      <w:pPr>
        <w:pStyle w:val="afff"/>
        <w:jc w:val="center"/>
        <w:rPr>
          <w:rFonts w:ascii="Times New Roman" w:hAnsi="Times New Roman"/>
          <w:color w:val="000000"/>
          <w:sz w:val="26"/>
          <w:szCs w:val="26"/>
        </w:rPr>
      </w:pPr>
    </w:p>
    <w:tbl>
      <w:tblPr>
        <w:tblStyle w:val="afa"/>
        <w:tblW w:w="0" w:type="auto"/>
        <w:tblLook w:val="04A0"/>
      </w:tblPr>
      <w:tblGrid>
        <w:gridCol w:w="4077"/>
        <w:gridCol w:w="5954"/>
      </w:tblGrid>
      <w:tr w:rsidR="00A2166B" w:rsidRPr="00671C95" w:rsidTr="00D83936">
        <w:tc>
          <w:tcPr>
            <w:tcW w:w="4077" w:type="dxa"/>
          </w:tcPr>
          <w:p w:rsidR="00A2166B" w:rsidRPr="00671C95" w:rsidRDefault="00D83936" w:rsidP="00D83936">
            <w:pPr>
              <w:pStyle w:val="afff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671C95">
              <w:rPr>
                <w:rFonts w:ascii="Times New Roman" w:hAnsi="Times New Roman"/>
                <w:color w:val="000000"/>
                <w:sz w:val="26"/>
                <w:szCs w:val="26"/>
              </w:rPr>
              <w:t>Председатель комиссии</w:t>
            </w:r>
          </w:p>
        </w:tc>
        <w:tc>
          <w:tcPr>
            <w:tcW w:w="5954" w:type="dxa"/>
          </w:tcPr>
          <w:p w:rsidR="00A2166B" w:rsidRPr="00671C95" w:rsidRDefault="00362B5C" w:rsidP="00CB3028">
            <w:pPr>
              <w:pStyle w:val="afff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671C95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Глава </w:t>
            </w:r>
            <w:r w:rsidR="00CB3028">
              <w:rPr>
                <w:rFonts w:ascii="Times New Roman" w:hAnsi="Times New Roman"/>
                <w:color w:val="000000"/>
                <w:sz w:val="26"/>
                <w:szCs w:val="26"/>
              </w:rPr>
              <w:t>администраци</w:t>
            </w:r>
            <w:r w:rsidRPr="00671C95">
              <w:rPr>
                <w:rFonts w:ascii="Times New Roman" w:hAnsi="Times New Roman"/>
                <w:color w:val="000000"/>
                <w:sz w:val="26"/>
                <w:szCs w:val="26"/>
              </w:rPr>
              <w:t>и</w:t>
            </w:r>
          </w:p>
        </w:tc>
      </w:tr>
      <w:tr w:rsidR="00A2166B" w:rsidRPr="00671C95" w:rsidTr="00D83936">
        <w:tc>
          <w:tcPr>
            <w:tcW w:w="4077" w:type="dxa"/>
          </w:tcPr>
          <w:p w:rsidR="00A2166B" w:rsidRPr="00671C95" w:rsidRDefault="00D83936" w:rsidP="00D83936">
            <w:pPr>
              <w:pStyle w:val="afff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671C95">
              <w:rPr>
                <w:rFonts w:ascii="Times New Roman" w:hAnsi="Times New Roman"/>
                <w:color w:val="000000"/>
                <w:sz w:val="26"/>
                <w:szCs w:val="26"/>
              </w:rPr>
              <w:t>Секретарь комиссии</w:t>
            </w:r>
          </w:p>
        </w:tc>
        <w:tc>
          <w:tcPr>
            <w:tcW w:w="5954" w:type="dxa"/>
          </w:tcPr>
          <w:p w:rsidR="00A2166B" w:rsidRPr="00671C95" w:rsidRDefault="00362B5C" w:rsidP="00362B5C">
            <w:pPr>
              <w:pStyle w:val="afff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671C95">
              <w:rPr>
                <w:rFonts w:ascii="Times New Roman" w:hAnsi="Times New Roman"/>
                <w:color w:val="000000"/>
                <w:sz w:val="26"/>
                <w:szCs w:val="26"/>
              </w:rPr>
              <w:t>Специалист по ГО и ЧС администрации</w:t>
            </w:r>
          </w:p>
        </w:tc>
      </w:tr>
      <w:tr w:rsidR="00362B5C" w:rsidRPr="00671C95" w:rsidTr="00362B5C">
        <w:trPr>
          <w:trHeight w:val="600"/>
        </w:trPr>
        <w:tc>
          <w:tcPr>
            <w:tcW w:w="4077" w:type="dxa"/>
            <w:vMerge w:val="restart"/>
          </w:tcPr>
          <w:p w:rsidR="00362B5C" w:rsidRPr="00671C95" w:rsidRDefault="00362B5C" w:rsidP="00D83936">
            <w:pPr>
              <w:pStyle w:val="afff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671C95">
              <w:rPr>
                <w:rFonts w:ascii="Times New Roman" w:hAnsi="Times New Roman"/>
                <w:color w:val="000000"/>
                <w:sz w:val="26"/>
                <w:szCs w:val="26"/>
              </w:rPr>
              <w:t>Члены комиссии</w:t>
            </w:r>
          </w:p>
        </w:tc>
        <w:tc>
          <w:tcPr>
            <w:tcW w:w="5954" w:type="dxa"/>
          </w:tcPr>
          <w:p w:rsidR="00362B5C" w:rsidRPr="00671C95" w:rsidRDefault="00362B5C" w:rsidP="00362B5C">
            <w:pPr>
              <w:pStyle w:val="afff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671C95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Представитель отделения </w:t>
            </w:r>
            <w:proofErr w:type="gramStart"/>
            <w:r w:rsidRPr="00671C95">
              <w:rPr>
                <w:rFonts w:ascii="Times New Roman" w:hAnsi="Times New Roman"/>
                <w:color w:val="000000"/>
                <w:sz w:val="26"/>
                <w:szCs w:val="26"/>
              </w:rPr>
              <w:t>г</w:t>
            </w:r>
            <w:proofErr w:type="gramEnd"/>
            <w:r w:rsidRPr="00671C95">
              <w:rPr>
                <w:rFonts w:ascii="Times New Roman" w:hAnsi="Times New Roman"/>
                <w:color w:val="000000"/>
                <w:sz w:val="26"/>
                <w:szCs w:val="26"/>
              </w:rPr>
              <w:t>. Кириши  УФСБ России по Санкт-Петербургу и Ленинградской области</w:t>
            </w:r>
          </w:p>
        </w:tc>
      </w:tr>
      <w:tr w:rsidR="00362B5C" w:rsidRPr="00671C95" w:rsidTr="00362B5C">
        <w:trPr>
          <w:trHeight w:val="582"/>
        </w:trPr>
        <w:tc>
          <w:tcPr>
            <w:tcW w:w="4077" w:type="dxa"/>
            <w:vMerge/>
          </w:tcPr>
          <w:p w:rsidR="00362B5C" w:rsidRPr="00671C95" w:rsidRDefault="00362B5C" w:rsidP="00D83936">
            <w:pPr>
              <w:pStyle w:val="afff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5954" w:type="dxa"/>
          </w:tcPr>
          <w:p w:rsidR="00362B5C" w:rsidRPr="00671C95" w:rsidRDefault="00362B5C" w:rsidP="00362B5C">
            <w:pPr>
              <w:pStyle w:val="afff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671C95">
              <w:rPr>
                <w:rFonts w:ascii="Times New Roman" w:hAnsi="Times New Roman"/>
                <w:color w:val="000000"/>
                <w:sz w:val="26"/>
                <w:szCs w:val="26"/>
              </w:rPr>
              <w:t>Представитель ОМВД России по Кировскому району Ленинградской области</w:t>
            </w:r>
          </w:p>
        </w:tc>
      </w:tr>
      <w:tr w:rsidR="00362B5C" w:rsidRPr="00671C95" w:rsidTr="00362B5C">
        <w:trPr>
          <w:trHeight w:val="665"/>
        </w:trPr>
        <w:tc>
          <w:tcPr>
            <w:tcW w:w="4077" w:type="dxa"/>
            <w:vMerge/>
          </w:tcPr>
          <w:p w:rsidR="00362B5C" w:rsidRPr="00671C95" w:rsidRDefault="00362B5C" w:rsidP="00D83936">
            <w:pPr>
              <w:pStyle w:val="afff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5954" w:type="dxa"/>
          </w:tcPr>
          <w:p w:rsidR="00362B5C" w:rsidRPr="00671C95" w:rsidRDefault="00362B5C" w:rsidP="00362B5C">
            <w:pPr>
              <w:pStyle w:val="afff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671C95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Представитель </w:t>
            </w:r>
            <w:proofErr w:type="spellStart"/>
            <w:r w:rsidRPr="00671C95">
              <w:rPr>
                <w:rFonts w:ascii="Times New Roman" w:hAnsi="Times New Roman"/>
                <w:color w:val="000000"/>
                <w:sz w:val="26"/>
                <w:szCs w:val="26"/>
              </w:rPr>
              <w:t>ОНДиПР</w:t>
            </w:r>
            <w:proofErr w:type="spellEnd"/>
            <w:r w:rsidRPr="00671C95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Кировского района </w:t>
            </w:r>
            <w:proofErr w:type="spellStart"/>
            <w:r w:rsidRPr="00671C95">
              <w:rPr>
                <w:rFonts w:ascii="Times New Roman" w:hAnsi="Times New Roman"/>
                <w:color w:val="000000"/>
                <w:sz w:val="26"/>
                <w:szCs w:val="26"/>
              </w:rPr>
              <w:t>УНДиПР</w:t>
            </w:r>
            <w:proofErr w:type="spellEnd"/>
            <w:r w:rsidRPr="00671C95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Главного управления МЧС России по Ленинградской области</w:t>
            </w:r>
          </w:p>
        </w:tc>
      </w:tr>
      <w:tr w:rsidR="00362B5C" w:rsidRPr="00671C95" w:rsidTr="00362B5C">
        <w:trPr>
          <w:trHeight w:val="675"/>
        </w:trPr>
        <w:tc>
          <w:tcPr>
            <w:tcW w:w="4077" w:type="dxa"/>
            <w:vMerge/>
          </w:tcPr>
          <w:p w:rsidR="00362B5C" w:rsidRPr="00671C95" w:rsidRDefault="00362B5C" w:rsidP="00D83936">
            <w:pPr>
              <w:pStyle w:val="afff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5954" w:type="dxa"/>
          </w:tcPr>
          <w:p w:rsidR="00362B5C" w:rsidRPr="00671C95" w:rsidRDefault="00362B5C" w:rsidP="00362B5C">
            <w:pPr>
              <w:pStyle w:val="afff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671C95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Представитель ОВО по Кировскому району Ленинградской области – филиал ФГКУ «УВО ВНГ России по </w:t>
            </w:r>
            <w:proofErr w:type="gramStart"/>
            <w:r w:rsidRPr="00671C95">
              <w:rPr>
                <w:rFonts w:ascii="Times New Roman" w:hAnsi="Times New Roman"/>
                <w:color w:val="000000"/>
                <w:sz w:val="26"/>
                <w:szCs w:val="26"/>
              </w:rPr>
              <w:t>г</w:t>
            </w:r>
            <w:proofErr w:type="gramEnd"/>
            <w:r w:rsidRPr="00671C95">
              <w:rPr>
                <w:rFonts w:ascii="Times New Roman" w:hAnsi="Times New Roman"/>
                <w:color w:val="000000"/>
                <w:sz w:val="26"/>
                <w:szCs w:val="26"/>
              </w:rPr>
              <w:t>. Санкт-Петербургу и Ленинградской области»</w:t>
            </w:r>
          </w:p>
        </w:tc>
      </w:tr>
    </w:tbl>
    <w:p w:rsidR="00A2166B" w:rsidRPr="00A2166B" w:rsidRDefault="00A2166B" w:rsidP="00D65314">
      <w:pPr>
        <w:pStyle w:val="afff"/>
        <w:jc w:val="center"/>
        <w:rPr>
          <w:rFonts w:ascii="Times New Roman" w:hAnsi="Times New Roman"/>
          <w:color w:val="000000"/>
          <w:sz w:val="26"/>
          <w:szCs w:val="26"/>
        </w:rPr>
      </w:pPr>
    </w:p>
    <w:sectPr w:rsidR="00A2166B" w:rsidRPr="00A2166B" w:rsidSect="00D30125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993" w:right="566" w:bottom="993" w:left="1276" w:header="709" w:footer="70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26BCD" w:rsidRDefault="00E26BCD" w:rsidP="00C27E15">
      <w:pPr>
        <w:spacing w:after="0" w:line="240" w:lineRule="auto"/>
      </w:pPr>
      <w:r>
        <w:separator/>
      </w:r>
    </w:p>
  </w:endnote>
  <w:endnote w:type="continuationSeparator" w:id="1">
    <w:p w:rsidR="00E26BCD" w:rsidRDefault="00E26BCD" w:rsidP="00C27E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2166B" w:rsidRDefault="00A2166B">
    <w:pPr>
      <w:pStyle w:val="a7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2166B" w:rsidRDefault="00A2166B">
    <w:pPr>
      <w:pStyle w:val="a7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2166B" w:rsidRDefault="00A2166B" w:rsidP="00D30125">
    <w:pPr>
      <w:pStyle w:val="a7"/>
      <w:spacing w:after="60"/>
    </w:pPr>
    <w:bookmarkStart w:id="0" w:name="_GoBack"/>
    <w:bookmarkEnd w:id="0"/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26BCD" w:rsidRDefault="00E26BCD" w:rsidP="00C27E15">
      <w:pPr>
        <w:spacing w:after="0" w:line="240" w:lineRule="auto"/>
      </w:pPr>
      <w:r>
        <w:separator/>
      </w:r>
    </w:p>
  </w:footnote>
  <w:footnote w:type="continuationSeparator" w:id="1">
    <w:p w:rsidR="00E26BCD" w:rsidRDefault="00E26BCD" w:rsidP="00C27E1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2166B" w:rsidRDefault="00A2166B">
    <w:pPr>
      <w:pStyle w:val="a5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2166B" w:rsidRDefault="00A2166B">
    <w:pPr>
      <w:pStyle w:val="a5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2166B" w:rsidRDefault="00A2166B">
    <w:pPr>
      <w:pStyle w:val="a5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2D0A246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B06EDC7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13E0B71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637ACAE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1A60349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33C42EF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6AB89EB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63E4BC4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1A2082C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FB58291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1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12">
    <w:nsid w:val="034D5AC2"/>
    <w:multiLevelType w:val="hybridMultilevel"/>
    <w:tmpl w:val="567AEB4A"/>
    <w:lvl w:ilvl="0" w:tplc="0419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10B92E4D"/>
    <w:multiLevelType w:val="hybridMultilevel"/>
    <w:tmpl w:val="0A768AC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19CD7E3C"/>
    <w:multiLevelType w:val="hybridMultilevel"/>
    <w:tmpl w:val="E864FA8E"/>
    <w:lvl w:ilvl="0" w:tplc="BBC874B0">
      <w:start w:val="3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2EBB7EA8"/>
    <w:multiLevelType w:val="hybridMultilevel"/>
    <w:tmpl w:val="AFA4D51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35B939DC"/>
    <w:multiLevelType w:val="hybridMultilevel"/>
    <w:tmpl w:val="BD0AB6BE"/>
    <w:lvl w:ilvl="0" w:tplc="3B72EDD2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482E7AC4" w:tentative="1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3984D46C" w:tentative="1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BCD6E134" w:tentative="1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F48AB26" w:tentative="1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40627634" w:tentative="1">
      <w:start w:val="1"/>
      <w:numFmt w:val="bullet"/>
      <w:lvlText w:val="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1AC8E2E4" w:tentative="1">
      <w:start w:val="1"/>
      <w:numFmt w:val="bullet"/>
      <w:lvlText w:val="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C46AB8BA" w:tentative="1">
      <w:start w:val="1"/>
      <w:numFmt w:val="bullet"/>
      <w:lvlText w:val="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419EDAA8" w:tentative="1">
      <w:start w:val="1"/>
      <w:numFmt w:val="bullet"/>
      <w:lvlText w:val="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7">
    <w:nsid w:val="4227140B"/>
    <w:multiLevelType w:val="hybridMultilevel"/>
    <w:tmpl w:val="29888AA0"/>
    <w:lvl w:ilvl="0" w:tplc="DF3C8502">
      <w:start w:val="3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8FB5DBC"/>
    <w:multiLevelType w:val="hybridMultilevel"/>
    <w:tmpl w:val="BB507EEE"/>
    <w:lvl w:ilvl="0" w:tplc="AA6EEF66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560" w:hanging="360"/>
      </w:pPr>
    </w:lvl>
    <w:lvl w:ilvl="2" w:tplc="0419001B" w:tentative="1">
      <w:start w:val="1"/>
      <w:numFmt w:val="lowerRoman"/>
      <w:lvlText w:val="%3."/>
      <w:lvlJc w:val="right"/>
      <w:pPr>
        <w:ind w:left="2280" w:hanging="180"/>
      </w:pPr>
    </w:lvl>
    <w:lvl w:ilvl="3" w:tplc="0419000F" w:tentative="1">
      <w:start w:val="1"/>
      <w:numFmt w:val="decimal"/>
      <w:lvlText w:val="%4."/>
      <w:lvlJc w:val="left"/>
      <w:pPr>
        <w:ind w:left="3000" w:hanging="360"/>
      </w:pPr>
    </w:lvl>
    <w:lvl w:ilvl="4" w:tplc="04190019" w:tentative="1">
      <w:start w:val="1"/>
      <w:numFmt w:val="lowerLetter"/>
      <w:lvlText w:val="%5."/>
      <w:lvlJc w:val="left"/>
      <w:pPr>
        <w:ind w:left="3720" w:hanging="360"/>
      </w:pPr>
    </w:lvl>
    <w:lvl w:ilvl="5" w:tplc="0419001B" w:tentative="1">
      <w:start w:val="1"/>
      <w:numFmt w:val="lowerRoman"/>
      <w:lvlText w:val="%6."/>
      <w:lvlJc w:val="right"/>
      <w:pPr>
        <w:ind w:left="4440" w:hanging="180"/>
      </w:pPr>
    </w:lvl>
    <w:lvl w:ilvl="6" w:tplc="0419000F" w:tentative="1">
      <w:start w:val="1"/>
      <w:numFmt w:val="decimal"/>
      <w:lvlText w:val="%7."/>
      <w:lvlJc w:val="left"/>
      <w:pPr>
        <w:ind w:left="5160" w:hanging="360"/>
      </w:pPr>
    </w:lvl>
    <w:lvl w:ilvl="7" w:tplc="04190019" w:tentative="1">
      <w:start w:val="1"/>
      <w:numFmt w:val="lowerLetter"/>
      <w:lvlText w:val="%8."/>
      <w:lvlJc w:val="left"/>
      <w:pPr>
        <w:ind w:left="5880" w:hanging="360"/>
      </w:pPr>
    </w:lvl>
    <w:lvl w:ilvl="8" w:tplc="0419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19">
    <w:nsid w:val="6ED248E7"/>
    <w:multiLevelType w:val="hybridMultilevel"/>
    <w:tmpl w:val="FF120F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0">
    <w:nsid w:val="72F270E7"/>
    <w:multiLevelType w:val="hybridMultilevel"/>
    <w:tmpl w:val="804E9F20"/>
    <w:lvl w:ilvl="0" w:tplc="34F857A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4204BA8"/>
    <w:multiLevelType w:val="hybridMultilevel"/>
    <w:tmpl w:val="551EE938"/>
    <w:lvl w:ilvl="0" w:tplc="C5CA78EC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88862300" w:tentative="1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0AAD460" w:tentative="1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EB88801A" w:tentative="1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C6F420B0" w:tentative="1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6F01BC8" w:tentative="1">
      <w:start w:val="1"/>
      <w:numFmt w:val="bullet"/>
      <w:lvlText w:val="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35CC6058" w:tentative="1">
      <w:start w:val="1"/>
      <w:numFmt w:val="bullet"/>
      <w:lvlText w:val="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98E7906" w:tentative="1">
      <w:start w:val="1"/>
      <w:numFmt w:val="bullet"/>
      <w:lvlText w:val="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63BA71F8" w:tentative="1">
      <w:start w:val="1"/>
      <w:numFmt w:val="bullet"/>
      <w:lvlText w:val="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2">
    <w:nsid w:val="7AD51362"/>
    <w:multiLevelType w:val="hybridMultilevel"/>
    <w:tmpl w:val="C61EFBA8"/>
    <w:lvl w:ilvl="0" w:tplc="0C06867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8"/>
  </w:num>
  <w:num w:numId="2">
    <w:abstractNumId w:val="10"/>
  </w:num>
  <w:num w:numId="3">
    <w:abstractNumId w:val="11"/>
  </w:num>
  <w:num w:numId="4">
    <w:abstractNumId w:val="20"/>
  </w:num>
  <w:num w:numId="5">
    <w:abstractNumId w:val="12"/>
  </w:num>
  <w:num w:numId="6">
    <w:abstractNumId w:val="14"/>
  </w:num>
  <w:num w:numId="7">
    <w:abstractNumId w:val="9"/>
  </w:num>
  <w:num w:numId="8">
    <w:abstractNumId w:val="7"/>
  </w:num>
  <w:num w:numId="9">
    <w:abstractNumId w:val="6"/>
  </w:num>
  <w:num w:numId="10">
    <w:abstractNumId w:val="5"/>
  </w:num>
  <w:num w:numId="11">
    <w:abstractNumId w:val="4"/>
  </w:num>
  <w:num w:numId="12">
    <w:abstractNumId w:val="8"/>
  </w:num>
  <w:num w:numId="13">
    <w:abstractNumId w:val="3"/>
  </w:num>
  <w:num w:numId="14">
    <w:abstractNumId w:val="2"/>
  </w:num>
  <w:num w:numId="15">
    <w:abstractNumId w:val="1"/>
  </w:num>
  <w:num w:numId="16">
    <w:abstractNumId w:val="0"/>
  </w:num>
  <w:num w:numId="17">
    <w:abstractNumId w:val="22"/>
  </w:num>
  <w:num w:numId="18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3"/>
  </w:num>
  <w:num w:numId="20">
    <w:abstractNumId w:val="16"/>
  </w:num>
  <w:num w:numId="21">
    <w:abstractNumId w:val="21"/>
  </w:num>
  <w:num w:numId="22">
    <w:abstractNumId w:val="17"/>
  </w:num>
  <w:num w:numId="23">
    <w:abstractNumId w:val="1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D30125"/>
    <w:rsid w:val="00026625"/>
    <w:rsid w:val="00091A71"/>
    <w:rsid w:val="00186B06"/>
    <w:rsid w:val="00362B5C"/>
    <w:rsid w:val="00535300"/>
    <w:rsid w:val="00671C95"/>
    <w:rsid w:val="0076754A"/>
    <w:rsid w:val="00892197"/>
    <w:rsid w:val="0093549B"/>
    <w:rsid w:val="00A2166B"/>
    <w:rsid w:val="00B22886"/>
    <w:rsid w:val="00BC6765"/>
    <w:rsid w:val="00C24622"/>
    <w:rsid w:val="00C27E15"/>
    <w:rsid w:val="00C971FE"/>
    <w:rsid w:val="00CB3028"/>
    <w:rsid w:val="00D30125"/>
    <w:rsid w:val="00D65314"/>
    <w:rsid w:val="00D83936"/>
    <w:rsid w:val="00E26BCD"/>
    <w:rsid w:val="00E46A0C"/>
    <w:rsid w:val="00EB1C8E"/>
    <w:rsid w:val="00F2728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endnote text" w:uiPriority="0"/>
    <w:lsdException w:name="List" w:uiPriority="0"/>
    <w:lsdException w:name="Title" w:semiHidden="0" w:unhideWhenUsed="0" w:qFormat="1"/>
    <w:lsdException w:name="Signature" w:uiPriority="0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HTML Preformatted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0125"/>
    <w:pPr>
      <w:spacing w:after="160" w:line="259" w:lineRule="auto"/>
    </w:pPr>
  </w:style>
  <w:style w:type="paragraph" w:styleId="1">
    <w:name w:val="heading 1"/>
    <w:basedOn w:val="a0"/>
    <w:next w:val="a1"/>
    <w:link w:val="10"/>
    <w:uiPriority w:val="99"/>
    <w:qFormat/>
    <w:rsid w:val="00D30125"/>
    <w:pPr>
      <w:tabs>
        <w:tab w:val="num" w:pos="0"/>
      </w:tabs>
      <w:ind w:left="432" w:hanging="432"/>
      <w:outlineLvl w:val="0"/>
    </w:pPr>
    <w:rPr>
      <w:b/>
      <w:bCs/>
      <w:sz w:val="32"/>
      <w:szCs w:val="32"/>
    </w:rPr>
  </w:style>
  <w:style w:type="paragraph" w:styleId="2">
    <w:name w:val="heading 2"/>
    <w:basedOn w:val="a0"/>
    <w:next w:val="a1"/>
    <w:link w:val="20"/>
    <w:qFormat/>
    <w:rsid w:val="00D30125"/>
    <w:pPr>
      <w:tabs>
        <w:tab w:val="num" w:pos="0"/>
      </w:tabs>
      <w:ind w:left="576" w:hanging="576"/>
      <w:outlineLvl w:val="1"/>
    </w:pPr>
    <w:rPr>
      <w:b/>
      <w:bCs/>
      <w:i/>
      <w:iCs/>
    </w:rPr>
  </w:style>
  <w:style w:type="paragraph" w:styleId="3">
    <w:name w:val="heading 3"/>
    <w:basedOn w:val="a0"/>
    <w:next w:val="a1"/>
    <w:link w:val="30"/>
    <w:qFormat/>
    <w:rsid w:val="00D30125"/>
    <w:pPr>
      <w:tabs>
        <w:tab w:val="num" w:pos="0"/>
      </w:tabs>
      <w:ind w:left="720" w:hanging="720"/>
      <w:outlineLvl w:val="2"/>
    </w:pPr>
    <w:rPr>
      <w:b/>
      <w:bCs/>
    </w:rPr>
  </w:style>
  <w:style w:type="paragraph" w:styleId="4">
    <w:name w:val="heading 4"/>
    <w:basedOn w:val="a"/>
    <w:next w:val="a"/>
    <w:link w:val="40"/>
    <w:qFormat/>
    <w:rsid w:val="00D30125"/>
    <w:pPr>
      <w:keepNext/>
      <w:tabs>
        <w:tab w:val="num" w:pos="360"/>
      </w:tabs>
      <w:spacing w:before="240" w:after="60" w:line="240" w:lineRule="auto"/>
      <w:outlineLvl w:val="3"/>
    </w:pPr>
    <w:rPr>
      <w:rFonts w:ascii="Times New Roman" w:eastAsia="Arial Unicode MS" w:hAnsi="Times New Roman" w:cs="Times New Roman"/>
      <w:b/>
      <w:bCs/>
      <w:sz w:val="28"/>
      <w:szCs w:val="28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10">
    <w:name w:val="Заголовок 1 Знак"/>
    <w:basedOn w:val="a2"/>
    <w:link w:val="1"/>
    <w:uiPriority w:val="99"/>
    <w:rsid w:val="00D30125"/>
    <w:rPr>
      <w:rFonts w:ascii="Arial" w:eastAsia="Lucida Sans Unicode" w:hAnsi="Arial" w:cs="Mangal"/>
      <w:b/>
      <w:bCs/>
      <w:kern w:val="1"/>
      <w:sz w:val="32"/>
      <w:szCs w:val="32"/>
      <w:lang w:eastAsia="hi-IN" w:bidi="hi-IN"/>
    </w:rPr>
  </w:style>
  <w:style w:type="character" w:customStyle="1" w:styleId="20">
    <w:name w:val="Заголовок 2 Знак"/>
    <w:basedOn w:val="a2"/>
    <w:link w:val="2"/>
    <w:rsid w:val="00D30125"/>
    <w:rPr>
      <w:rFonts w:ascii="Arial" w:eastAsia="Lucida Sans Unicode" w:hAnsi="Arial" w:cs="Mangal"/>
      <w:b/>
      <w:bCs/>
      <w:i/>
      <w:iCs/>
      <w:kern w:val="1"/>
      <w:sz w:val="28"/>
      <w:szCs w:val="28"/>
      <w:lang w:eastAsia="hi-IN" w:bidi="hi-IN"/>
    </w:rPr>
  </w:style>
  <w:style w:type="character" w:customStyle="1" w:styleId="30">
    <w:name w:val="Заголовок 3 Знак"/>
    <w:basedOn w:val="a2"/>
    <w:link w:val="3"/>
    <w:rsid w:val="00D30125"/>
    <w:rPr>
      <w:rFonts w:ascii="Arial" w:eastAsia="Lucida Sans Unicode" w:hAnsi="Arial" w:cs="Mangal"/>
      <w:b/>
      <w:bCs/>
      <w:kern w:val="1"/>
      <w:sz w:val="28"/>
      <w:szCs w:val="28"/>
      <w:lang w:eastAsia="hi-IN" w:bidi="hi-IN"/>
    </w:rPr>
  </w:style>
  <w:style w:type="character" w:customStyle="1" w:styleId="40">
    <w:name w:val="Заголовок 4 Знак"/>
    <w:basedOn w:val="a2"/>
    <w:link w:val="4"/>
    <w:rsid w:val="00D30125"/>
    <w:rPr>
      <w:rFonts w:ascii="Times New Roman" w:eastAsia="Arial Unicode MS" w:hAnsi="Times New Roman" w:cs="Times New Roman"/>
      <w:b/>
      <w:bCs/>
      <w:sz w:val="28"/>
      <w:szCs w:val="28"/>
    </w:rPr>
  </w:style>
  <w:style w:type="paragraph" w:styleId="a5">
    <w:name w:val="header"/>
    <w:basedOn w:val="a"/>
    <w:link w:val="a6"/>
    <w:uiPriority w:val="99"/>
    <w:unhideWhenUsed/>
    <w:rsid w:val="00D3012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2"/>
    <w:link w:val="a5"/>
    <w:uiPriority w:val="99"/>
    <w:rsid w:val="00D30125"/>
  </w:style>
  <w:style w:type="paragraph" w:styleId="a7">
    <w:name w:val="footer"/>
    <w:basedOn w:val="a"/>
    <w:link w:val="a8"/>
    <w:uiPriority w:val="99"/>
    <w:unhideWhenUsed/>
    <w:rsid w:val="00D3012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2"/>
    <w:link w:val="a7"/>
    <w:uiPriority w:val="99"/>
    <w:rsid w:val="00D30125"/>
  </w:style>
  <w:style w:type="paragraph" w:customStyle="1" w:styleId="ConsPlusNormal">
    <w:name w:val="ConsPlusNormal"/>
    <w:qFormat/>
    <w:rsid w:val="00D30125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9">
    <w:name w:val="Title"/>
    <w:basedOn w:val="a"/>
    <w:link w:val="aa"/>
    <w:uiPriority w:val="99"/>
    <w:qFormat/>
    <w:rsid w:val="00D30125"/>
    <w:pPr>
      <w:spacing w:before="120"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</w:rPr>
  </w:style>
  <w:style w:type="character" w:customStyle="1" w:styleId="aa">
    <w:name w:val="Название Знак"/>
    <w:basedOn w:val="a2"/>
    <w:link w:val="a9"/>
    <w:uiPriority w:val="99"/>
    <w:rsid w:val="00D30125"/>
    <w:rPr>
      <w:rFonts w:ascii="Times New Roman" w:eastAsia="Times New Roman" w:hAnsi="Times New Roman" w:cs="Times New Roman"/>
      <w:b/>
      <w:sz w:val="24"/>
      <w:szCs w:val="20"/>
    </w:rPr>
  </w:style>
  <w:style w:type="paragraph" w:styleId="ab">
    <w:name w:val="Subtitle"/>
    <w:basedOn w:val="a"/>
    <w:link w:val="ac"/>
    <w:qFormat/>
    <w:rsid w:val="00D30125"/>
    <w:pPr>
      <w:spacing w:before="120" w:after="0" w:line="240" w:lineRule="auto"/>
      <w:jc w:val="center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ac">
    <w:name w:val="Подзаголовок Знак"/>
    <w:basedOn w:val="a2"/>
    <w:link w:val="ab"/>
    <w:rsid w:val="00D30125"/>
    <w:rPr>
      <w:rFonts w:ascii="Times New Roman" w:eastAsia="Times New Roman" w:hAnsi="Times New Roman" w:cs="Times New Roman"/>
      <w:sz w:val="24"/>
      <w:szCs w:val="20"/>
    </w:rPr>
  </w:style>
  <w:style w:type="paragraph" w:styleId="ad">
    <w:name w:val="List Paragraph"/>
    <w:basedOn w:val="a"/>
    <w:uiPriority w:val="34"/>
    <w:qFormat/>
    <w:rsid w:val="00D30125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e">
    <w:name w:val="Emphasis"/>
    <w:uiPriority w:val="20"/>
    <w:qFormat/>
    <w:rsid w:val="00D30125"/>
    <w:rPr>
      <w:i/>
      <w:iCs/>
    </w:rPr>
  </w:style>
  <w:style w:type="paragraph" w:customStyle="1" w:styleId="21">
    <w:name w:val="заголовок 2"/>
    <w:basedOn w:val="a"/>
    <w:next w:val="a"/>
    <w:rsid w:val="00D30125"/>
    <w:pPr>
      <w:keepNext/>
      <w:widowControl w:val="0"/>
      <w:spacing w:after="0" w:line="240" w:lineRule="auto"/>
      <w:jc w:val="both"/>
    </w:pPr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1">
    <w:name w:val="Body Text"/>
    <w:basedOn w:val="a"/>
    <w:link w:val="af"/>
    <w:rsid w:val="00D30125"/>
    <w:pPr>
      <w:widowControl w:val="0"/>
      <w:suppressLineNumbers/>
      <w:suppressAutoHyphens/>
      <w:spacing w:after="0" w:line="240" w:lineRule="auto"/>
      <w:ind w:firstLine="567"/>
      <w:jc w:val="both"/>
    </w:pPr>
    <w:rPr>
      <w:rFonts w:ascii="Times New Roman" w:eastAsia="Lucida Sans Unicode" w:hAnsi="Times New Roman" w:cs="Mangal"/>
      <w:kern w:val="1"/>
      <w:sz w:val="28"/>
      <w:szCs w:val="24"/>
      <w:lang w:eastAsia="hi-IN" w:bidi="hi-IN"/>
    </w:rPr>
  </w:style>
  <w:style w:type="character" w:customStyle="1" w:styleId="af">
    <w:name w:val="Основной текст Знак"/>
    <w:basedOn w:val="a2"/>
    <w:link w:val="a1"/>
    <w:rsid w:val="00D30125"/>
    <w:rPr>
      <w:rFonts w:ascii="Times New Roman" w:eastAsia="Lucida Sans Unicode" w:hAnsi="Times New Roman" w:cs="Mangal"/>
      <w:kern w:val="1"/>
      <w:sz w:val="28"/>
      <w:szCs w:val="24"/>
      <w:lang w:eastAsia="hi-IN" w:bidi="hi-IN"/>
    </w:rPr>
  </w:style>
  <w:style w:type="character" w:styleId="af0">
    <w:name w:val="Strong"/>
    <w:qFormat/>
    <w:rsid w:val="00D30125"/>
    <w:rPr>
      <w:b/>
      <w:bCs/>
    </w:rPr>
  </w:style>
  <w:style w:type="character" w:customStyle="1" w:styleId="WW8Num1z0">
    <w:name w:val="WW8Num1z0"/>
    <w:rsid w:val="00D30125"/>
  </w:style>
  <w:style w:type="character" w:customStyle="1" w:styleId="WW8Num1z1">
    <w:name w:val="WW8Num1z1"/>
    <w:rsid w:val="00D30125"/>
  </w:style>
  <w:style w:type="character" w:customStyle="1" w:styleId="WW8Num1z2">
    <w:name w:val="WW8Num1z2"/>
    <w:rsid w:val="00D30125"/>
  </w:style>
  <w:style w:type="character" w:customStyle="1" w:styleId="WW8Num1z3">
    <w:name w:val="WW8Num1z3"/>
    <w:rsid w:val="00D30125"/>
  </w:style>
  <w:style w:type="character" w:customStyle="1" w:styleId="WW8Num1z4">
    <w:name w:val="WW8Num1z4"/>
    <w:rsid w:val="00D30125"/>
  </w:style>
  <w:style w:type="character" w:customStyle="1" w:styleId="WW8Num1z5">
    <w:name w:val="WW8Num1z5"/>
    <w:rsid w:val="00D30125"/>
  </w:style>
  <w:style w:type="character" w:customStyle="1" w:styleId="WW8Num1z6">
    <w:name w:val="WW8Num1z6"/>
    <w:rsid w:val="00D30125"/>
  </w:style>
  <w:style w:type="character" w:customStyle="1" w:styleId="WW8Num1z7">
    <w:name w:val="WW8Num1z7"/>
    <w:rsid w:val="00D30125"/>
  </w:style>
  <w:style w:type="character" w:customStyle="1" w:styleId="WW8Num1z8">
    <w:name w:val="WW8Num1z8"/>
    <w:rsid w:val="00D30125"/>
  </w:style>
  <w:style w:type="character" w:customStyle="1" w:styleId="WW8Num2z0">
    <w:name w:val="WW8Num2z0"/>
    <w:rsid w:val="00D30125"/>
  </w:style>
  <w:style w:type="character" w:customStyle="1" w:styleId="WW8Num2z1">
    <w:name w:val="WW8Num2z1"/>
    <w:rsid w:val="00D30125"/>
  </w:style>
  <w:style w:type="character" w:customStyle="1" w:styleId="WW8Num2z2">
    <w:name w:val="WW8Num2z2"/>
    <w:rsid w:val="00D30125"/>
  </w:style>
  <w:style w:type="character" w:customStyle="1" w:styleId="WW8Num2z3">
    <w:name w:val="WW8Num2z3"/>
    <w:rsid w:val="00D30125"/>
  </w:style>
  <w:style w:type="character" w:customStyle="1" w:styleId="WW8Num2z4">
    <w:name w:val="WW8Num2z4"/>
    <w:rsid w:val="00D30125"/>
  </w:style>
  <w:style w:type="character" w:customStyle="1" w:styleId="WW8Num2z5">
    <w:name w:val="WW8Num2z5"/>
    <w:rsid w:val="00D30125"/>
  </w:style>
  <w:style w:type="character" w:customStyle="1" w:styleId="WW8Num2z6">
    <w:name w:val="WW8Num2z6"/>
    <w:rsid w:val="00D30125"/>
  </w:style>
  <w:style w:type="character" w:customStyle="1" w:styleId="WW8Num2z7">
    <w:name w:val="WW8Num2z7"/>
    <w:rsid w:val="00D30125"/>
  </w:style>
  <w:style w:type="character" w:customStyle="1" w:styleId="WW8Num2z8">
    <w:name w:val="WW8Num2z8"/>
    <w:rsid w:val="00D30125"/>
  </w:style>
  <w:style w:type="character" w:customStyle="1" w:styleId="af1">
    <w:name w:val="Символ нумерации"/>
    <w:rsid w:val="00D30125"/>
  </w:style>
  <w:style w:type="character" w:styleId="af2">
    <w:name w:val="Hyperlink"/>
    <w:rsid w:val="00D30125"/>
    <w:rPr>
      <w:color w:val="000080"/>
      <w:u w:val="single"/>
    </w:rPr>
  </w:style>
  <w:style w:type="paragraph" w:customStyle="1" w:styleId="a0">
    <w:name w:val="Заголовок"/>
    <w:basedOn w:val="a"/>
    <w:next w:val="a1"/>
    <w:rsid w:val="00D30125"/>
    <w:pPr>
      <w:keepNext/>
      <w:widowControl w:val="0"/>
      <w:suppressAutoHyphens/>
      <w:spacing w:before="240" w:after="120" w:line="240" w:lineRule="auto"/>
    </w:pPr>
    <w:rPr>
      <w:rFonts w:ascii="Arial" w:eastAsia="Lucida Sans Unicode" w:hAnsi="Arial" w:cs="Mangal"/>
      <w:kern w:val="1"/>
      <w:sz w:val="28"/>
      <w:szCs w:val="28"/>
      <w:lang w:eastAsia="hi-IN" w:bidi="hi-IN"/>
    </w:rPr>
  </w:style>
  <w:style w:type="paragraph" w:styleId="af3">
    <w:name w:val="List"/>
    <w:basedOn w:val="a1"/>
    <w:rsid w:val="00D30125"/>
  </w:style>
  <w:style w:type="paragraph" w:customStyle="1" w:styleId="11">
    <w:name w:val="Название1"/>
    <w:basedOn w:val="a"/>
    <w:next w:val="a1"/>
    <w:rsid w:val="00D30125"/>
    <w:pPr>
      <w:widowControl w:val="0"/>
      <w:suppressLineNumbers/>
      <w:suppressAutoHyphens/>
      <w:spacing w:before="567" w:after="567" w:line="240" w:lineRule="auto"/>
      <w:jc w:val="both"/>
    </w:pPr>
    <w:rPr>
      <w:rFonts w:ascii="Times New Roman" w:eastAsia="Lucida Sans Unicode" w:hAnsi="Times New Roman" w:cs="Mangal"/>
      <w:iCs/>
      <w:kern w:val="1"/>
      <w:sz w:val="28"/>
      <w:szCs w:val="24"/>
      <w:lang w:eastAsia="hi-IN" w:bidi="hi-IN"/>
    </w:rPr>
  </w:style>
  <w:style w:type="paragraph" w:customStyle="1" w:styleId="12">
    <w:name w:val="Указатель1"/>
    <w:basedOn w:val="a"/>
    <w:rsid w:val="00D30125"/>
    <w:pPr>
      <w:widowControl w:val="0"/>
      <w:suppressLineNumbers/>
      <w:suppressAutoHyphens/>
      <w:spacing w:after="0" w:line="240" w:lineRule="auto"/>
    </w:pPr>
    <w:rPr>
      <w:rFonts w:ascii="Times New Roman" w:eastAsia="Lucida Sans Unicode" w:hAnsi="Times New Roman" w:cs="Mangal"/>
      <w:kern w:val="1"/>
      <w:sz w:val="24"/>
      <w:szCs w:val="24"/>
      <w:lang w:eastAsia="hi-IN" w:bidi="hi-IN"/>
    </w:rPr>
  </w:style>
  <w:style w:type="paragraph" w:customStyle="1" w:styleId="af4">
    <w:name w:val="Содержимое таблицы"/>
    <w:basedOn w:val="a"/>
    <w:rsid w:val="00D30125"/>
    <w:pPr>
      <w:widowControl w:val="0"/>
      <w:suppressLineNumbers/>
      <w:suppressAutoHyphens/>
      <w:spacing w:after="0" w:line="240" w:lineRule="auto"/>
    </w:pPr>
    <w:rPr>
      <w:rFonts w:ascii="Times New Roman" w:eastAsia="Lucida Sans Unicode" w:hAnsi="Times New Roman" w:cs="Mangal"/>
      <w:kern w:val="1"/>
      <w:sz w:val="24"/>
      <w:szCs w:val="24"/>
      <w:lang w:eastAsia="hi-IN" w:bidi="hi-IN"/>
    </w:rPr>
  </w:style>
  <w:style w:type="paragraph" w:customStyle="1" w:styleId="af5">
    <w:name w:val="Заголовок таблицы"/>
    <w:basedOn w:val="af4"/>
    <w:rsid w:val="00D30125"/>
    <w:pPr>
      <w:jc w:val="center"/>
    </w:pPr>
    <w:rPr>
      <w:b/>
      <w:bCs/>
    </w:rPr>
  </w:style>
  <w:style w:type="paragraph" w:customStyle="1" w:styleId="13">
    <w:name w:val="Нумерованный список 1"/>
    <w:basedOn w:val="af3"/>
    <w:rsid w:val="00D30125"/>
    <w:pPr>
      <w:tabs>
        <w:tab w:val="num" w:pos="283"/>
      </w:tabs>
      <w:ind w:left="567" w:firstLine="0"/>
    </w:pPr>
  </w:style>
  <w:style w:type="paragraph" w:customStyle="1" w:styleId="31">
    <w:name w:val="Нумерованный список 31"/>
    <w:basedOn w:val="af3"/>
    <w:rsid w:val="00D30125"/>
    <w:pPr>
      <w:spacing w:after="120"/>
      <w:ind w:left="1080" w:hanging="360"/>
    </w:pPr>
  </w:style>
  <w:style w:type="paragraph" w:customStyle="1" w:styleId="210">
    <w:name w:val="Нумерованный список 21"/>
    <w:basedOn w:val="af3"/>
    <w:rsid w:val="00D30125"/>
    <w:pPr>
      <w:spacing w:after="120"/>
      <w:ind w:left="720" w:hanging="360"/>
    </w:pPr>
  </w:style>
  <w:style w:type="paragraph" w:customStyle="1" w:styleId="41">
    <w:name w:val="Нумерованный список 41"/>
    <w:basedOn w:val="af3"/>
    <w:rsid w:val="00D30125"/>
    <w:pPr>
      <w:spacing w:after="120"/>
      <w:ind w:left="1440" w:hanging="360"/>
    </w:pPr>
  </w:style>
  <w:style w:type="paragraph" w:customStyle="1" w:styleId="51">
    <w:name w:val="Нумерованный список 51"/>
    <w:basedOn w:val="af3"/>
    <w:rsid w:val="00D30125"/>
    <w:pPr>
      <w:spacing w:after="120"/>
      <w:ind w:left="1800" w:hanging="360"/>
    </w:pPr>
  </w:style>
  <w:style w:type="paragraph" w:customStyle="1" w:styleId="af6">
    <w:name w:val="Обратный отступ"/>
    <w:basedOn w:val="a1"/>
    <w:rsid w:val="00D30125"/>
    <w:pPr>
      <w:tabs>
        <w:tab w:val="left" w:pos="0"/>
      </w:tabs>
      <w:ind w:left="567" w:hanging="283"/>
    </w:pPr>
  </w:style>
  <w:style w:type="paragraph" w:customStyle="1" w:styleId="af7">
    <w:name w:val="Верхний колонтитул слева"/>
    <w:basedOn w:val="a"/>
    <w:rsid w:val="00D30125"/>
    <w:pPr>
      <w:widowControl w:val="0"/>
      <w:suppressLineNumbers/>
      <w:tabs>
        <w:tab w:val="center" w:pos="4819"/>
        <w:tab w:val="right" w:pos="9638"/>
      </w:tabs>
      <w:suppressAutoHyphens/>
      <w:spacing w:after="0" w:line="240" w:lineRule="auto"/>
    </w:pPr>
    <w:rPr>
      <w:rFonts w:ascii="Times New Roman" w:eastAsia="Lucida Sans Unicode" w:hAnsi="Times New Roman" w:cs="Mangal"/>
      <w:kern w:val="1"/>
      <w:sz w:val="24"/>
      <w:szCs w:val="24"/>
      <w:lang w:eastAsia="hi-IN" w:bidi="hi-IN"/>
    </w:rPr>
  </w:style>
  <w:style w:type="paragraph" w:styleId="af8">
    <w:name w:val="Signature"/>
    <w:basedOn w:val="a"/>
    <w:link w:val="af9"/>
    <w:rsid w:val="00D30125"/>
    <w:pPr>
      <w:widowControl w:val="0"/>
      <w:suppressLineNumbers/>
      <w:suppressAutoHyphens/>
      <w:spacing w:before="1134" w:after="0" w:line="240" w:lineRule="auto"/>
      <w:textAlignment w:val="bottom"/>
    </w:pPr>
    <w:rPr>
      <w:rFonts w:ascii="Times New Roman" w:eastAsia="Lucida Sans Unicode" w:hAnsi="Times New Roman" w:cs="Mangal"/>
      <w:kern w:val="1"/>
      <w:sz w:val="28"/>
      <w:szCs w:val="24"/>
      <w:lang w:eastAsia="hi-IN" w:bidi="hi-IN"/>
    </w:rPr>
  </w:style>
  <w:style w:type="character" w:customStyle="1" w:styleId="af9">
    <w:name w:val="Подпись Знак"/>
    <w:basedOn w:val="a2"/>
    <w:link w:val="af8"/>
    <w:rsid w:val="00D30125"/>
    <w:rPr>
      <w:rFonts w:ascii="Times New Roman" w:eastAsia="Lucida Sans Unicode" w:hAnsi="Times New Roman" w:cs="Mangal"/>
      <w:kern w:val="1"/>
      <w:sz w:val="28"/>
      <w:szCs w:val="24"/>
      <w:lang w:eastAsia="hi-IN" w:bidi="hi-IN"/>
    </w:rPr>
  </w:style>
  <w:style w:type="paragraph" w:customStyle="1" w:styleId="ConsPlusTitle">
    <w:name w:val="ConsPlusTitle"/>
    <w:rsid w:val="00D30125"/>
    <w:pPr>
      <w:widowControl w:val="0"/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numbering" w:customStyle="1" w:styleId="14">
    <w:name w:val="Нет списка1"/>
    <w:next w:val="a4"/>
    <w:uiPriority w:val="99"/>
    <w:semiHidden/>
    <w:unhideWhenUsed/>
    <w:rsid w:val="00D30125"/>
  </w:style>
  <w:style w:type="table" w:styleId="afa">
    <w:name w:val="Table Grid"/>
    <w:basedOn w:val="a3"/>
    <w:rsid w:val="00D3012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b">
    <w:name w:val="Balloon Text"/>
    <w:basedOn w:val="a"/>
    <w:link w:val="afc"/>
    <w:uiPriority w:val="99"/>
    <w:semiHidden/>
    <w:rsid w:val="00D30125"/>
    <w:pPr>
      <w:suppressAutoHyphens/>
      <w:spacing w:after="0" w:line="240" w:lineRule="auto"/>
    </w:pPr>
    <w:rPr>
      <w:rFonts w:ascii="Tahoma" w:eastAsia="Times New Roman" w:hAnsi="Tahoma" w:cs="Times New Roman"/>
      <w:sz w:val="16"/>
      <w:szCs w:val="16"/>
      <w:lang w:eastAsia="ar-SA"/>
    </w:rPr>
  </w:style>
  <w:style w:type="character" w:customStyle="1" w:styleId="afc">
    <w:name w:val="Текст выноски Знак"/>
    <w:basedOn w:val="a2"/>
    <w:link w:val="afb"/>
    <w:uiPriority w:val="99"/>
    <w:semiHidden/>
    <w:rsid w:val="00D30125"/>
    <w:rPr>
      <w:rFonts w:ascii="Tahoma" w:eastAsia="Times New Roman" w:hAnsi="Tahoma" w:cs="Times New Roman"/>
      <w:sz w:val="16"/>
      <w:szCs w:val="16"/>
      <w:lang w:eastAsia="ar-SA"/>
    </w:rPr>
  </w:style>
  <w:style w:type="paragraph" w:customStyle="1" w:styleId="formattext">
    <w:name w:val="formattext"/>
    <w:basedOn w:val="a"/>
    <w:rsid w:val="00D301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enpt">
    <w:name w:val="cenpt"/>
    <w:basedOn w:val="a"/>
    <w:rsid w:val="00D301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ustppt">
    <w:name w:val="justppt"/>
    <w:basedOn w:val="a"/>
    <w:rsid w:val="00D301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ighpt">
    <w:name w:val="righpt"/>
    <w:basedOn w:val="a"/>
    <w:rsid w:val="00D301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HTML">
    <w:name w:val="HTML Preformatted"/>
    <w:basedOn w:val="a"/>
    <w:link w:val="HTML0"/>
    <w:rsid w:val="00D3012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Calibri" w:hAnsi="Courier New" w:cs="Times New Roman"/>
      <w:sz w:val="20"/>
      <w:szCs w:val="20"/>
    </w:rPr>
  </w:style>
  <w:style w:type="character" w:customStyle="1" w:styleId="HTML0">
    <w:name w:val="Стандартный HTML Знак"/>
    <w:basedOn w:val="a2"/>
    <w:link w:val="HTML"/>
    <w:rsid w:val="00D30125"/>
    <w:rPr>
      <w:rFonts w:ascii="Courier New" w:eastAsia="Calibri" w:hAnsi="Courier New" w:cs="Times New Roman"/>
      <w:sz w:val="20"/>
      <w:szCs w:val="20"/>
    </w:rPr>
  </w:style>
  <w:style w:type="paragraph" w:customStyle="1" w:styleId="simpleftp">
    <w:name w:val="simpleftp"/>
    <w:basedOn w:val="a"/>
    <w:rsid w:val="00D301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nformat">
    <w:name w:val="ConsPlusNonformat"/>
    <w:rsid w:val="00D30125"/>
    <w:pPr>
      <w:widowControl w:val="0"/>
      <w:suppressAutoHyphens/>
      <w:autoSpaceDE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ar-SA"/>
    </w:rPr>
  </w:style>
  <w:style w:type="paragraph" w:styleId="afd">
    <w:name w:val="Body Text Indent"/>
    <w:basedOn w:val="a"/>
    <w:link w:val="afe"/>
    <w:rsid w:val="00D30125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afe">
    <w:name w:val="Основной текст с отступом Знак"/>
    <w:basedOn w:val="a2"/>
    <w:link w:val="afd"/>
    <w:rsid w:val="00D30125"/>
    <w:rPr>
      <w:rFonts w:ascii="Times New Roman" w:eastAsia="Times New Roman" w:hAnsi="Times New Roman" w:cs="Times New Roman"/>
      <w:sz w:val="24"/>
      <w:szCs w:val="20"/>
    </w:rPr>
  </w:style>
  <w:style w:type="character" w:customStyle="1" w:styleId="aff">
    <w:name w:val="Текст концевой сноски Знак"/>
    <w:aliases w:val="Знак Знак"/>
    <w:link w:val="aff0"/>
    <w:semiHidden/>
    <w:locked/>
    <w:rsid w:val="00D30125"/>
    <w:rPr>
      <w:rFonts w:ascii="Calibri" w:eastAsia="Calibri" w:hAnsi="Calibri"/>
    </w:rPr>
  </w:style>
  <w:style w:type="paragraph" w:styleId="aff0">
    <w:name w:val="endnote text"/>
    <w:aliases w:val="Знак"/>
    <w:basedOn w:val="a"/>
    <w:link w:val="aff"/>
    <w:semiHidden/>
    <w:unhideWhenUsed/>
    <w:rsid w:val="00D30125"/>
    <w:pPr>
      <w:spacing w:after="0" w:line="240" w:lineRule="auto"/>
    </w:pPr>
    <w:rPr>
      <w:rFonts w:ascii="Calibri" w:eastAsia="Calibri" w:hAnsi="Calibri"/>
    </w:rPr>
  </w:style>
  <w:style w:type="character" w:customStyle="1" w:styleId="15">
    <w:name w:val="Текст концевой сноски Знак1"/>
    <w:basedOn w:val="a2"/>
    <w:link w:val="aff0"/>
    <w:uiPriority w:val="99"/>
    <w:semiHidden/>
    <w:rsid w:val="00D30125"/>
    <w:rPr>
      <w:sz w:val="20"/>
      <w:szCs w:val="20"/>
    </w:rPr>
  </w:style>
  <w:style w:type="character" w:customStyle="1" w:styleId="ConsPlusCell">
    <w:name w:val="ConsPlusCell Знак"/>
    <w:link w:val="ConsPlusCell0"/>
    <w:locked/>
    <w:rsid w:val="00D30125"/>
    <w:rPr>
      <w:rFonts w:ascii="Arial" w:hAnsi="Arial" w:cs="Arial"/>
      <w:lang w:eastAsia="ru-RU"/>
    </w:rPr>
  </w:style>
  <w:style w:type="paragraph" w:customStyle="1" w:styleId="ConsPlusCell0">
    <w:name w:val="ConsPlusCell"/>
    <w:link w:val="ConsPlusCell"/>
    <w:rsid w:val="00D30125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lang w:eastAsia="ru-RU"/>
    </w:rPr>
  </w:style>
  <w:style w:type="paragraph" w:customStyle="1" w:styleId="310">
    <w:name w:val="Основной текст 31"/>
    <w:basedOn w:val="a"/>
    <w:rsid w:val="00D30125"/>
    <w:pPr>
      <w:spacing w:after="0" w:line="240" w:lineRule="auto"/>
      <w:jc w:val="both"/>
    </w:pPr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ff1">
    <w:name w:val="Normal (Web)"/>
    <w:basedOn w:val="a"/>
    <w:rsid w:val="00D30125"/>
    <w:pPr>
      <w:suppressAutoHyphens/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ff2">
    <w:name w:val="footnote text"/>
    <w:basedOn w:val="a"/>
    <w:link w:val="aff3"/>
    <w:semiHidden/>
    <w:rsid w:val="00D3012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ff3">
    <w:name w:val="Текст сноски Знак"/>
    <w:basedOn w:val="a2"/>
    <w:link w:val="aff2"/>
    <w:semiHidden/>
    <w:rsid w:val="00D30125"/>
    <w:rPr>
      <w:rFonts w:ascii="Times New Roman" w:eastAsia="Times New Roman" w:hAnsi="Times New Roman" w:cs="Times New Roman"/>
      <w:sz w:val="20"/>
      <w:szCs w:val="20"/>
    </w:rPr>
  </w:style>
  <w:style w:type="character" w:styleId="aff4">
    <w:name w:val="footnote reference"/>
    <w:semiHidden/>
    <w:rsid w:val="00D30125"/>
    <w:rPr>
      <w:vertAlign w:val="superscript"/>
    </w:rPr>
  </w:style>
  <w:style w:type="paragraph" w:customStyle="1" w:styleId="aff5">
    <w:name w:val="Стиль Знак Знак Знак Знак Знак Знак Знак Знак Знак Знак"/>
    <w:basedOn w:val="a"/>
    <w:next w:val="2"/>
    <w:autoRedefine/>
    <w:rsid w:val="00D30125"/>
    <w:pPr>
      <w:spacing w:line="240" w:lineRule="exact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aff6">
    <w:name w:val="Гипертекстовая ссылка"/>
    <w:uiPriority w:val="99"/>
    <w:rsid w:val="00D30125"/>
    <w:rPr>
      <w:b/>
      <w:bCs/>
      <w:color w:val="008000"/>
    </w:rPr>
  </w:style>
  <w:style w:type="character" w:customStyle="1" w:styleId="aff7">
    <w:name w:val="Цветовое выделение"/>
    <w:uiPriority w:val="99"/>
    <w:rsid w:val="00D30125"/>
    <w:rPr>
      <w:b/>
      <w:bCs/>
      <w:color w:val="000080"/>
    </w:rPr>
  </w:style>
  <w:style w:type="paragraph" w:customStyle="1" w:styleId="aff8">
    <w:name w:val="Таблицы (моноширинный)"/>
    <w:basedOn w:val="a"/>
    <w:next w:val="a"/>
    <w:uiPriority w:val="99"/>
    <w:rsid w:val="00D30125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Courier New" w:eastAsia="Times New Roman" w:hAnsi="Courier New" w:cs="Courier New"/>
      <w:sz w:val="24"/>
      <w:szCs w:val="24"/>
      <w:lang w:eastAsia="ru-RU"/>
    </w:rPr>
  </w:style>
  <w:style w:type="paragraph" w:customStyle="1" w:styleId="headertext">
    <w:name w:val="headertext"/>
    <w:basedOn w:val="a"/>
    <w:rsid w:val="00D301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numbering" w:customStyle="1" w:styleId="110">
    <w:name w:val="Нет списка11"/>
    <w:next w:val="a4"/>
    <w:uiPriority w:val="99"/>
    <w:semiHidden/>
    <w:unhideWhenUsed/>
    <w:rsid w:val="00D30125"/>
  </w:style>
  <w:style w:type="numbering" w:customStyle="1" w:styleId="111">
    <w:name w:val="Нет списка111"/>
    <w:next w:val="a4"/>
    <w:uiPriority w:val="99"/>
    <w:semiHidden/>
    <w:unhideWhenUsed/>
    <w:rsid w:val="00D30125"/>
  </w:style>
  <w:style w:type="paragraph" w:customStyle="1" w:styleId="aff9">
    <w:name w:val="Текст (справка)"/>
    <w:basedOn w:val="a"/>
    <w:next w:val="a"/>
    <w:uiPriority w:val="99"/>
    <w:rsid w:val="00D30125"/>
    <w:pPr>
      <w:widowControl w:val="0"/>
      <w:autoSpaceDE w:val="0"/>
      <w:autoSpaceDN w:val="0"/>
      <w:adjustRightInd w:val="0"/>
      <w:spacing w:after="0" w:line="240" w:lineRule="auto"/>
      <w:ind w:left="170" w:right="170"/>
    </w:pPr>
    <w:rPr>
      <w:rFonts w:ascii="Times New Roman CYR" w:eastAsia="Times New Roman" w:hAnsi="Times New Roman CYR" w:cs="Times New Roman CYR"/>
      <w:sz w:val="24"/>
      <w:szCs w:val="24"/>
      <w:lang w:eastAsia="ru-RU"/>
    </w:rPr>
  </w:style>
  <w:style w:type="paragraph" w:customStyle="1" w:styleId="affa">
    <w:name w:val="Комментарий"/>
    <w:basedOn w:val="aff9"/>
    <w:next w:val="a"/>
    <w:uiPriority w:val="99"/>
    <w:rsid w:val="00D30125"/>
    <w:pPr>
      <w:spacing w:before="75"/>
      <w:ind w:right="0"/>
      <w:jc w:val="both"/>
    </w:pPr>
    <w:rPr>
      <w:color w:val="353842"/>
      <w:shd w:val="clear" w:color="auto" w:fill="F0F0F0"/>
    </w:rPr>
  </w:style>
  <w:style w:type="paragraph" w:customStyle="1" w:styleId="affb">
    <w:name w:val="Нормальный (таблица)"/>
    <w:basedOn w:val="a"/>
    <w:next w:val="a"/>
    <w:uiPriority w:val="99"/>
    <w:rsid w:val="00D30125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 CYR" w:eastAsia="Times New Roman" w:hAnsi="Times New Roman CYR" w:cs="Times New Roman CYR"/>
      <w:sz w:val="24"/>
      <w:szCs w:val="24"/>
      <w:lang w:eastAsia="ru-RU"/>
    </w:rPr>
  </w:style>
  <w:style w:type="paragraph" w:customStyle="1" w:styleId="affc">
    <w:name w:val="Прижатый влево"/>
    <w:basedOn w:val="a"/>
    <w:next w:val="a"/>
    <w:uiPriority w:val="99"/>
    <w:rsid w:val="00D3012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 CYR" w:eastAsia="Times New Roman" w:hAnsi="Times New Roman CYR" w:cs="Times New Roman CYR"/>
      <w:sz w:val="24"/>
      <w:szCs w:val="24"/>
      <w:lang w:eastAsia="ru-RU"/>
    </w:rPr>
  </w:style>
  <w:style w:type="paragraph" w:customStyle="1" w:styleId="affd">
    <w:name w:val="Сноска"/>
    <w:basedOn w:val="a"/>
    <w:next w:val="a"/>
    <w:uiPriority w:val="99"/>
    <w:rsid w:val="00D30125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Times New Roman CYR" w:eastAsia="Times New Roman" w:hAnsi="Times New Roman CYR" w:cs="Times New Roman CYR"/>
      <w:sz w:val="20"/>
      <w:szCs w:val="20"/>
      <w:lang w:eastAsia="ru-RU"/>
    </w:rPr>
  </w:style>
  <w:style w:type="character" w:customStyle="1" w:styleId="affe">
    <w:name w:val="Цветовое выделение для Текст"/>
    <w:uiPriority w:val="99"/>
    <w:rsid w:val="00D30125"/>
    <w:rPr>
      <w:rFonts w:ascii="Times New Roman CYR" w:hAnsi="Times New Roman CYR" w:cs="Times New Roman CYR"/>
    </w:rPr>
  </w:style>
  <w:style w:type="paragraph" w:customStyle="1" w:styleId="s1">
    <w:name w:val="s_1"/>
    <w:basedOn w:val="a"/>
    <w:rsid w:val="00D301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ff">
    <w:name w:val="No Spacing"/>
    <w:uiPriority w:val="1"/>
    <w:qFormat/>
    <w:rsid w:val="00A2166B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base.garant.ru/70937940/35f2d15906ed22992961dda1272c820a/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13CF0D7-A966-4B1F-8C9C-BD2B74BA9E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1178</Words>
  <Characters>6716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2024-04-15T06:22:00Z</cp:lastPrinted>
  <dcterms:created xsi:type="dcterms:W3CDTF">2024-04-15T07:39:00Z</dcterms:created>
  <dcterms:modified xsi:type="dcterms:W3CDTF">2024-04-15T07:39:00Z</dcterms:modified>
</cp:coreProperties>
</file>