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16" w:type="dxa"/>
        <w:tblInd w:w="-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379"/>
        <w:gridCol w:w="4037"/>
      </w:tblGrid>
      <w:tr w:rsidR="00B32652" w:rsidRPr="00B32652" w:rsidTr="00695B96">
        <w:trPr>
          <w:trHeight w:val="1276"/>
        </w:trPr>
        <w:tc>
          <w:tcPr>
            <w:tcW w:w="6379" w:type="dxa"/>
          </w:tcPr>
          <w:p w:rsidR="00B32652" w:rsidRPr="00321247" w:rsidRDefault="00B32652" w:rsidP="0032124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37" w:type="dxa"/>
          </w:tcPr>
          <w:p w:rsidR="00B32652" w:rsidRPr="00B32652" w:rsidRDefault="00B32652" w:rsidP="00695B96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172ED" w:rsidRDefault="00C172ED" w:rsidP="00B363C4">
      <w:pPr>
        <w:rPr>
          <w:rFonts w:ascii="Times New Roman" w:hAnsi="Times New Roman" w:cs="Times New Roman"/>
          <w:b/>
          <w:bCs/>
          <w:color w:val="202020"/>
          <w:spacing w:val="10"/>
          <w:sz w:val="24"/>
          <w:szCs w:val="24"/>
        </w:rPr>
      </w:pPr>
    </w:p>
    <w:p w:rsidR="00695B96" w:rsidRDefault="00695B96" w:rsidP="00B363C4">
      <w:pPr>
        <w:rPr>
          <w:rFonts w:ascii="Times New Roman" w:hAnsi="Times New Roman" w:cs="Times New Roman"/>
          <w:b/>
          <w:bCs/>
          <w:color w:val="202020"/>
          <w:spacing w:val="10"/>
          <w:sz w:val="24"/>
          <w:szCs w:val="24"/>
        </w:rPr>
      </w:pPr>
    </w:p>
    <w:p w:rsidR="00695B96" w:rsidRDefault="00695B96" w:rsidP="00B363C4">
      <w:pPr>
        <w:rPr>
          <w:rFonts w:ascii="Times New Roman" w:hAnsi="Times New Roman" w:cs="Times New Roman"/>
          <w:b/>
          <w:bCs/>
          <w:color w:val="202020"/>
          <w:spacing w:val="10"/>
          <w:sz w:val="24"/>
          <w:szCs w:val="24"/>
        </w:rPr>
      </w:pPr>
    </w:p>
    <w:p w:rsidR="00695B96" w:rsidRDefault="00695B96" w:rsidP="00B363C4">
      <w:pPr>
        <w:rPr>
          <w:rFonts w:ascii="Times New Roman" w:hAnsi="Times New Roman" w:cs="Times New Roman"/>
          <w:b/>
          <w:bCs/>
          <w:color w:val="202020"/>
          <w:spacing w:val="10"/>
          <w:sz w:val="24"/>
          <w:szCs w:val="24"/>
        </w:rPr>
      </w:pPr>
    </w:p>
    <w:p w:rsidR="00F51982" w:rsidRDefault="00391451" w:rsidP="00F51982">
      <w:pPr>
        <w:jc w:val="center"/>
        <w:rPr>
          <w:rFonts w:ascii="Times New Roman" w:hAnsi="Times New Roman" w:cs="Times New Roman"/>
          <w:b/>
          <w:bCs/>
          <w:color w:val="202020"/>
          <w:spacing w:val="10"/>
          <w:sz w:val="24"/>
          <w:szCs w:val="24"/>
        </w:rPr>
      </w:pPr>
      <w:r w:rsidRPr="00F51982">
        <w:rPr>
          <w:rFonts w:ascii="Times New Roman" w:hAnsi="Times New Roman" w:cs="Times New Roman"/>
          <w:b/>
          <w:bCs/>
          <w:color w:val="202020"/>
          <w:spacing w:val="10"/>
          <w:sz w:val="24"/>
          <w:szCs w:val="24"/>
        </w:rPr>
        <w:t xml:space="preserve">ИЗВЕЩЕНИЕ </w:t>
      </w:r>
    </w:p>
    <w:p w:rsidR="006A65C0" w:rsidRDefault="00391451" w:rsidP="00F51982">
      <w:pPr>
        <w:jc w:val="center"/>
        <w:rPr>
          <w:rFonts w:ascii="Times New Roman" w:hAnsi="Times New Roman" w:cs="Times New Roman"/>
          <w:b/>
          <w:bCs/>
          <w:color w:val="202020"/>
          <w:spacing w:val="10"/>
          <w:sz w:val="24"/>
          <w:szCs w:val="24"/>
        </w:rPr>
      </w:pPr>
      <w:r w:rsidRPr="00F51982">
        <w:rPr>
          <w:rFonts w:ascii="Times New Roman" w:hAnsi="Times New Roman" w:cs="Times New Roman"/>
          <w:b/>
          <w:bCs/>
          <w:color w:val="202020"/>
          <w:spacing w:val="10"/>
          <w:sz w:val="24"/>
          <w:szCs w:val="24"/>
        </w:rPr>
        <w:t xml:space="preserve">о проведении аукциона </w:t>
      </w:r>
    </w:p>
    <w:p w:rsidR="00E83C49" w:rsidRDefault="00E83C49" w:rsidP="00F51982">
      <w:pPr>
        <w:jc w:val="center"/>
        <w:rPr>
          <w:rFonts w:ascii="Times New Roman" w:hAnsi="Times New Roman" w:cs="Times New Roman"/>
          <w:b/>
          <w:bCs/>
          <w:color w:val="202020"/>
          <w:spacing w:val="10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8647"/>
      </w:tblGrid>
      <w:tr w:rsidR="0042393D" w:rsidRPr="00510E58" w:rsidTr="004A2725">
        <w:tc>
          <w:tcPr>
            <w:tcW w:w="1951" w:type="dxa"/>
          </w:tcPr>
          <w:p w:rsidR="006310A7" w:rsidRPr="00812159" w:rsidRDefault="006310A7" w:rsidP="00510E58">
            <w:pPr>
              <w:jc w:val="center"/>
              <w:rPr>
                <w:rFonts w:ascii="Times New Roman" w:hAnsi="Times New Roman" w:cs="Times New Roman"/>
                <w:b/>
                <w:bCs/>
                <w:color w:val="202020"/>
                <w:spacing w:val="10"/>
                <w:sz w:val="24"/>
                <w:szCs w:val="24"/>
              </w:rPr>
            </w:pPr>
          </w:p>
          <w:p w:rsidR="006310A7" w:rsidRPr="00812159" w:rsidRDefault="006310A7" w:rsidP="00510E58">
            <w:pPr>
              <w:jc w:val="center"/>
              <w:rPr>
                <w:rFonts w:ascii="Times New Roman" w:hAnsi="Times New Roman" w:cs="Times New Roman"/>
                <w:b/>
                <w:bCs/>
                <w:color w:val="202020"/>
                <w:spacing w:val="10"/>
                <w:sz w:val="24"/>
                <w:szCs w:val="24"/>
              </w:rPr>
            </w:pPr>
          </w:p>
          <w:p w:rsidR="0042393D" w:rsidRPr="00812159" w:rsidRDefault="0042393D" w:rsidP="00334B70">
            <w:pPr>
              <w:jc w:val="center"/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</w:pPr>
          </w:p>
        </w:tc>
        <w:tc>
          <w:tcPr>
            <w:tcW w:w="8647" w:type="dxa"/>
          </w:tcPr>
          <w:p w:rsidR="0042393D" w:rsidRDefault="000C0DE5" w:rsidP="00044E88">
            <w:pPr>
              <w:pStyle w:val="ConsPlusNormal"/>
              <w:jc w:val="both"/>
            </w:pPr>
            <w:r>
              <w:t xml:space="preserve">        </w:t>
            </w:r>
            <w:r w:rsidR="00C25A91" w:rsidRPr="00C44CE0">
              <w:t xml:space="preserve">Администрация </w:t>
            </w:r>
            <w:r w:rsidR="005E5438">
              <w:t>Синявинского</w:t>
            </w:r>
            <w:r w:rsidR="000F75EF">
              <w:t xml:space="preserve"> </w:t>
            </w:r>
            <w:r w:rsidR="00C25A91" w:rsidRPr="00C44CE0">
              <w:t xml:space="preserve"> городско</w:t>
            </w:r>
            <w:r w:rsidR="008054D8">
              <w:t>го</w:t>
            </w:r>
            <w:r w:rsidR="00C25A91" w:rsidRPr="00C44CE0">
              <w:t xml:space="preserve"> поселени</w:t>
            </w:r>
            <w:r w:rsidR="008054D8">
              <w:t>я</w:t>
            </w:r>
            <w:r w:rsidR="00C25A91" w:rsidRPr="00C44CE0">
              <w:t xml:space="preserve"> в соответствии с постановлени</w:t>
            </w:r>
            <w:r w:rsidR="00044E88">
              <w:t>е</w:t>
            </w:r>
            <w:r w:rsidR="00C25A91" w:rsidRPr="00C44CE0">
              <w:t xml:space="preserve">м администрации </w:t>
            </w:r>
            <w:r w:rsidR="005E5438">
              <w:t>Синявинского</w:t>
            </w:r>
            <w:r w:rsidR="008054D8">
              <w:t xml:space="preserve"> городского поселения</w:t>
            </w:r>
            <w:r w:rsidR="00C25A91" w:rsidRPr="00C44CE0">
              <w:t xml:space="preserve">  Кировского муниципального рай</w:t>
            </w:r>
            <w:r w:rsidR="00232209">
              <w:t>она Ленинградской области</w:t>
            </w:r>
            <w:r w:rsidR="00044E88">
              <w:t xml:space="preserve"> от 17.11.2025 №594</w:t>
            </w:r>
            <w:r w:rsidR="00F87ECE">
              <w:t xml:space="preserve"> </w:t>
            </w:r>
            <w:r w:rsidR="00921CFC">
              <w:t xml:space="preserve"> </w:t>
            </w:r>
            <w:r w:rsidR="00C25A91" w:rsidRPr="00C44CE0">
              <w:t>объявляет аукцион</w:t>
            </w:r>
            <w:r w:rsidR="006E0843">
              <w:t xml:space="preserve"> в электронной форме</w:t>
            </w:r>
            <w:r w:rsidR="00C25A91" w:rsidRPr="00C44CE0">
              <w:t xml:space="preserve"> по продаже в собственность земельн</w:t>
            </w:r>
            <w:r w:rsidR="00044E88">
              <w:t>ого</w:t>
            </w:r>
            <w:r w:rsidR="00232209">
              <w:t xml:space="preserve"> </w:t>
            </w:r>
            <w:r w:rsidR="00C25A91" w:rsidRPr="00C44CE0">
              <w:t>участк</w:t>
            </w:r>
            <w:r w:rsidR="00044E88">
              <w:t>а</w:t>
            </w:r>
            <w:r w:rsidR="00C25A91" w:rsidRPr="00C44CE0">
              <w:t>, расположенн</w:t>
            </w:r>
            <w:r w:rsidR="00044E88">
              <w:t>ого</w:t>
            </w:r>
            <w:r w:rsidR="00C25A91" w:rsidRPr="00C44CE0">
              <w:t xml:space="preserve"> по адрес</w:t>
            </w:r>
            <w:r w:rsidR="00044E88">
              <w:t>у</w:t>
            </w:r>
            <w:r w:rsidR="00C25A91" w:rsidRPr="00C44CE0">
              <w:t>:</w:t>
            </w:r>
          </w:p>
          <w:p w:rsidR="00695B96" w:rsidRPr="00C44CE0" w:rsidRDefault="00695B96" w:rsidP="00044E88">
            <w:pPr>
              <w:pStyle w:val="ConsPlusNormal"/>
              <w:jc w:val="both"/>
              <w:rPr>
                <w:b/>
                <w:bCs/>
                <w:color w:val="202020"/>
                <w:spacing w:val="10"/>
              </w:rPr>
            </w:pPr>
          </w:p>
        </w:tc>
      </w:tr>
      <w:tr w:rsidR="004F6D28" w:rsidRPr="00510E58" w:rsidTr="004A2725">
        <w:tc>
          <w:tcPr>
            <w:tcW w:w="1951" w:type="dxa"/>
          </w:tcPr>
          <w:p w:rsidR="004F6D28" w:rsidRDefault="004F6D28" w:rsidP="004F6D28">
            <w:pPr>
              <w:jc w:val="center"/>
              <w:rPr>
                <w:rFonts w:ascii="Times New Roman" w:hAnsi="Times New Roman" w:cs="Times New Roman"/>
                <w:b/>
                <w:bCs/>
                <w:color w:val="202020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02020"/>
                <w:spacing w:val="10"/>
                <w:sz w:val="24"/>
                <w:szCs w:val="24"/>
              </w:rPr>
              <w:t>Лот №</w:t>
            </w:r>
            <w:r w:rsidR="00232209">
              <w:rPr>
                <w:rFonts w:ascii="Times New Roman" w:hAnsi="Times New Roman" w:cs="Times New Roman"/>
                <w:b/>
                <w:bCs/>
                <w:color w:val="202020"/>
                <w:spacing w:val="10"/>
                <w:sz w:val="24"/>
                <w:szCs w:val="24"/>
              </w:rPr>
              <w:t>1</w:t>
            </w:r>
          </w:p>
          <w:p w:rsidR="004F6D28" w:rsidRPr="00812159" w:rsidRDefault="004F6D28" w:rsidP="004F6D28">
            <w:pPr>
              <w:jc w:val="center"/>
              <w:rPr>
                <w:rFonts w:ascii="Times New Roman" w:hAnsi="Times New Roman" w:cs="Times New Roman"/>
                <w:b/>
                <w:bCs/>
                <w:color w:val="202020"/>
                <w:spacing w:val="10"/>
                <w:sz w:val="24"/>
                <w:szCs w:val="24"/>
              </w:rPr>
            </w:pPr>
            <w:r w:rsidRPr="00C172ED"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>(</w:t>
            </w:r>
            <w:r w:rsidRPr="00812159"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>Цена, задаток, шаг аукциона</w:t>
            </w:r>
            <w:r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>, обременения)</w:t>
            </w:r>
          </w:p>
        </w:tc>
        <w:tc>
          <w:tcPr>
            <w:tcW w:w="8647" w:type="dxa"/>
          </w:tcPr>
          <w:p w:rsidR="004F6D28" w:rsidRPr="001B68C1" w:rsidRDefault="00044E88" w:rsidP="004F6D2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  <w:r w:rsidR="00EE1D6A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  <w:r w:rsidR="004F6D28"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Синявинское городское поселение</w:t>
            </w:r>
            <w:r w:rsidR="00EE1D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массив «Восход», </w:t>
            </w:r>
            <w:r w:rsidR="0035110E">
              <w:rPr>
                <w:rFonts w:ascii="Times New Roman" w:hAnsi="Times New Roman" w:cs="Times New Roman"/>
                <w:sz w:val="24"/>
                <w:szCs w:val="24"/>
              </w:rPr>
              <w:t>СНТ «Кировец-3», 3 зона, ул. 4-я Дачная</w:t>
            </w:r>
            <w:r w:rsidR="004F6D28"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5110E">
              <w:rPr>
                <w:rFonts w:ascii="Times New Roman" w:hAnsi="Times New Roman" w:cs="Times New Roman"/>
                <w:sz w:val="24"/>
                <w:szCs w:val="24"/>
              </w:rPr>
              <w:t>участок 26</w:t>
            </w:r>
            <w:r w:rsidR="004F6D28"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35110E"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  <w:r w:rsidR="004F6D28"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 кв.м., кадастровый номер 47:16:0</w:t>
            </w:r>
            <w:r w:rsidR="003A2B5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351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6D28" w:rsidRPr="001B68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11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F6D28" w:rsidRPr="001B68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511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1D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11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6D28">
              <w:t>,</w:t>
            </w:r>
            <w:r w:rsidR="004F6D28" w:rsidRPr="002221DA">
              <w:t xml:space="preserve"> </w:t>
            </w:r>
            <w:r w:rsidR="004F6D28" w:rsidRPr="001A4169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земель: земли </w:t>
            </w:r>
            <w:r w:rsidR="0035110E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сельскохозяйственного назначения</w:t>
            </w:r>
            <w:r w:rsidR="004F6D28" w:rsidRPr="001A41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F6D28">
              <w:t xml:space="preserve"> </w:t>
            </w:r>
            <w:r w:rsidR="004F6D28"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разрешенное использование: </w:t>
            </w:r>
            <w:r w:rsidR="004F6D2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35110E">
              <w:rPr>
                <w:rFonts w:ascii="Times New Roman" w:hAnsi="Times New Roman" w:cs="Times New Roman"/>
                <w:sz w:val="24"/>
                <w:szCs w:val="24"/>
              </w:rPr>
              <w:t>садоводства</w:t>
            </w:r>
            <w:r w:rsidR="004F6D28" w:rsidRPr="001B68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6D28" w:rsidRPr="00ED0767" w:rsidRDefault="004F6D28" w:rsidP="004F6D28">
            <w:pPr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D0767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цена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</w:t>
            </w:r>
            <w:r w:rsidRPr="00ED0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5110E">
              <w:rPr>
                <w:rFonts w:ascii="Times New Roman" w:hAnsi="Times New Roman" w:cs="Times New Roman"/>
                <w:sz w:val="24"/>
                <w:szCs w:val="24"/>
              </w:rPr>
              <w:t>989 026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22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A2B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5110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E1D6A">
              <w:rPr>
                <w:rFonts w:ascii="Times New Roman" w:hAnsi="Times New Roman" w:cs="Times New Roman"/>
                <w:sz w:val="24"/>
                <w:szCs w:val="24"/>
              </w:rPr>
              <w:t xml:space="preserve">евятьсот </w:t>
            </w:r>
            <w:r w:rsidR="0035110E">
              <w:rPr>
                <w:rFonts w:ascii="Times New Roman" w:hAnsi="Times New Roman" w:cs="Times New Roman"/>
                <w:sz w:val="24"/>
                <w:szCs w:val="24"/>
              </w:rPr>
              <w:t>восемьдесят девять</w:t>
            </w:r>
            <w:r w:rsidR="00232209">
              <w:rPr>
                <w:rFonts w:ascii="Times New Roman" w:hAnsi="Times New Roman" w:cs="Times New Roman"/>
                <w:sz w:val="24"/>
                <w:szCs w:val="24"/>
              </w:rPr>
              <w:t xml:space="preserve"> тысяч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5110E">
              <w:rPr>
                <w:rFonts w:ascii="Times New Roman" w:hAnsi="Times New Roman" w:cs="Times New Roman"/>
                <w:sz w:val="24"/>
                <w:szCs w:val="24"/>
              </w:rPr>
              <w:t>двадцать шесть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) рублей </w:t>
            </w:r>
            <w:r w:rsidR="00EE1D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>0 копеек.</w:t>
            </w:r>
          </w:p>
          <w:p w:rsidR="004F6D28" w:rsidRPr="00ED0767" w:rsidRDefault="004F6D28" w:rsidP="004F6D28">
            <w:pPr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D0767">
              <w:rPr>
                <w:rFonts w:ascii="Times New Roman" w:hAnsi="Times New Roman" w:cs="Times New Roman"/>
                <w:b/>
                <w:sz w:val="24"/>
                <w:szCs w:val="24"/>
              </w:rPr>
              <w:t>Шаг аукциона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511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1D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6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>000,00 (</w:t>
            </w:r>
            <w:r w:rsidR="0035110E">
              <w:rPr>
                <w:rFonts w:ascii="Times New Roman" w:hAnsi="Times New Roman" w:cs="Times New Roman"/>
                <w:sz w:val="24"/>
                <w:szCs w:val="24"/>
              </w:rPr>
              <w:t>Двадца</w:t>
            </w:r>
            <w:r w:rsidR="00356AF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5110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D6A">
              <w:rPr>
                <w:rFonts w:ascii="Times New Roman" w:hAnsi="Times New Roman" w:cs="Times New Roman"/>
                <w:sz w:val="24"/>
                <w:szCs w:val="24"/>
              </w:rPr>
              <w:t>пять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тысяч) рублей 00 копеек.</w:t>
            </w:r>
          </w:p>
          <w:p w:rsidR="0035110E" w:rsidRDefault="004F6D28" w:rsidP="0035110E">
            <w:pPr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767">
              <w:rPr>
                <w:rFonts w:ascii="Times New Roman" w:hAnsi="Times New Roman" w:cs="Times New Roman"/>
                <w:b/>
                <w:sz w:val="24"/>
                <w:szCs w:val="24"/>
              </w:rPr>
              <w:t>Размер задатка –</w:t>
            </w:r>
            <w:r w:rsidR="00351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5110E">
              <w:rPr>
                <w:rFonts w:ascii="Times New Roman" w:hAnsi="Times New Roman" w:cs="Times New Roman"/>
                <w:sz w:val="24"/>
                <w:szCs w:val="24"/>
              </w:rPr>
              <w:t>989 026</w:t>
            </w:r>
            <w:r w:rsidR="0035110E" w:rsidRPr="00ED07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110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5110E"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5110E">
              <w:rPr>
                <w:rFonts w:ascii="Times New Roman" w:hAnsi="Times New Roman" w:cs="Times New Roman"/>
                <w:sz w:val="24"/>
                <w:szCs w:val="24"/>
              </w:rPr>
              <w:t>Девятьсот восемьдесят девять тысяч  двадцать шесть</w:t>
            </w:r>
            <w:r w:rsidR="0035110E"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) рублей </w:t>
            </w:r>
            <w:r w:rsidR="003511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110E" w:rsidRPr="00ED0767">
              <w:rPr>
                <w:rFonts w:ascii="Times New Roman" w:hAnsi="Times New Roman" w:cs="Times New Roman"/>
                <w:sz w:val="24"/>
                <w:szCs w:val="24"/>
              </w:rPr>
              <w:t>0 копеек.</w:t>
            </w:r>
          </w:p>
          <w:p w:rsidR="004F6D28" w:rsidRDefault="004F6D28" w:rsidP="0035110E">
            <w:pPr>
              <w:ind w:right="-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ED">
              <w:rPr>
                <w:rFonts w:ascii="Times New Roman" w:hAnsi="Times New Roman" w:cs="Times New Roman"/>
                <w:sz w:val="24"/>
                <w:szCs w:val="24"/>
              </w:rPr>
              <w:t>Границы земельного участка согласованы со смежными землепользователями, соответствуют результатам межевания. Ограничения, обременения по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спользованию земельного участка:</w:t>
            </w:r>
            <w:r w:rsidR="00DD0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10E">
              <w:rPr>
                <w:rFonts w:ascii="Times New Roman" w:hAnsi="Times New Roman" w:cs="Times New Roman"/>
                <w:sz w:val="24"/>
                <w:szCs w:val="24"/>
              </w:rPr>
              <w:t>не имеются.</w:t>
            </w:r>
          </w:p>
          <w:p w:rsidR="00695B96" w:rsidRPr="00C172ED" w:rsidRDefault="00695B96" w:rsidP="0035110E">
            <w:pPr>
              <w:ind w:right="-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239" w:rsidRPr="00510E58" w:rsidTr="004A2725">
        <w:tc>
          <w:tcPr>
            <w:tcW w:w="1951" w:type="dxa"/>
          </w:tcPr>
          <w:p w:rsidR="004B0239" w:rsidRDefault="004B0239" w:rsidP="008147F5">
            <w:pPr>
              <w:jc w:val="center"/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</w:pPr>
            <w:r w:rsidRPr="00510E58"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 xml:space="preserve">Организатор торгов, </w:t>
            </w:r>
            <w:r w:rsidR="003500A9"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>уполномочен</w:t>
            </w:r>
            <w:r w:rsidR="00421896"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>-</w:t>
            </w:r>
            <w:r w:rsidR="003500A9"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 xml:space="preserve">ный орган, </w:t>
            </w:r>
            <w:r w:rsidRPr="00510E58"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>оператор электронной площадки</w:t>
            </w:r>
          </w:p>
          <w:p w:rsidR="008147F5" w:rsidRPr="00510E58" w:rsidRDefault="008147F5" w:rsidP="008147F5">
            <w:pPr>
              <w:jc w:val="center"/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>Дата и время проведения аукциона.</w:t>
            </w:r>
          </w:p>
        </w:tc>
        <w:tc>
          <w:tcPr>
            <w:tcW w:w="8647" w:type="dxa"/>
          </w:tcPr>
          <w:p w:rsidR="004B0239" w:rsidRDefault="004B0239" w:rsidP="004B0239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5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торгов</w:t>
            </w:r>
            <w:r w:rsidRPr="00510E58">
              <w:rPr>
                <w:rFonts w:ascii="Times New Roman" w:hAnsi="Times New Roman" w:cs="Times New Roman"/>
                <w:sz w:val="24"/>
                <w:szCs w:val="24"/>
              </w:rPr>
              <w:t xml:space="preserve"> – Комитет по управлению муниципальным имуществом администрации Кировского муниципального района Ленинградской области, адрес: Ленинградская область, г. Кировск, ул. Но</w:t>
            </w:r>
            <w:r w:rsidR="003500A9">
              <w:rPr>
                <w:rFonts w:ascii="Times New Roman" w:hAnsi="Times New Roman" w:cs="Times New Roman"/>
                <w:sz w:val="24"/>
                <w:szCs w:val="24"/>
              </w:rPr>
              <w:t>вая, д.1.</w:t>
            </w:r>
          </w:p>
          <w:p w:rsidR="003500A9" w:rsidRDefault="003500A9" w:rsidP="003500A9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0A9">
              <w:rPr>
                <w:rFonts w:ascii="Times New Roman" w:hAnsi="Times New Roman" w:cs="Times New Roman"/>
                <w:b/>
                <w:sz w:val="24"/>
                <w:szCs w:val="24"/>
              </w:rPr>
              <w:t>Уполномоченный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Администрация Синявинского городского поселения Кировского муниципального района Ленинградской области, адрес: Ленинградская область,</w:t>
            </w:r>
            <w:r w:rsidRPr="00510E58">
              <w:rPr>
                <w:rFonts w:ascii="Times New Roman" w:hAnsi="Times New Roman" w:cs="Times New Roman"/>
                <w:sz w:val="24"/>
                <w:szCs w:val="24"/>
              </w:rPr>
              <w:t xml:space="preserve"> Кировск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район</w:t>
            </w:r>
            <w:r w:rsidRPr="00510E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Синявино, </w:t>
            </w:r>
            <w:r w:rsidRPr="00510E58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Лесна</w:t>
            </w:r>
            <w:r w:rsidRPr="00510E58">
              <w:rPr>
                <w:rFonts w:ascii="Times New Roman" w:hAnsi="Times New Roman" w:cs="Times New Roman"/>
                <w:sz w:val="24"/>
                <w:szCs w:val="24"/>
              </w:rPr>
              <w:t>я, д.1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4B0239" w:rsidRDefault="004B0239" w:rsidP="004B0239">
            <w:pPr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E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Оператор электронной площадки – </w:t>
            </w:r>
            <w:r w:rsidRPr="0051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«Сбербанк-АСТ» </w:t>
            </w:r>
            <w:hyperlink r:id="rId8" w:history="1">
              <w:r w:rsidRPr="00510E5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http://utp.sberbank-ast.ru</w:t>
              </w:r>
            </w:hyperlink>
            <w:r w:rsidRPr="0051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т</w:t>
            </w:r>
            <w:r w:rsidRPr="00510E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ел.</w:t>
            </w:r>
            <w:r w:rsidRPr="00510E5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: </w:t>
            </w:r>
            <w:r w:rsidRPr="0051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+7(495)787-29-97, +7 (495) 787-29-99</w:t>
            </w:r>
            <w:r w:rsidR="00770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0F12" w:rsidRPr="00770F12" w:rsidRDefault="00770F12" w:rsidP="00770F1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770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</w:t>
            </w:r>
            <w:r w:rsidRPr="00770F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70F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универсальной торговой платформе – электронной площадке осуществляется в соответствии:</w:t>
            </w:r>
          </w:p>
          <w:p w:rsidR="00770F12" w:rsidRPr="00770F12" w:rsidRDefault="00C151B5" w:rsidP="00770F1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</w:t>
            </w:r>
            <w:r w:rsidR="00770F12" w:rsidRPr="00770F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с регламентом универсальной торговой платформы «Сбербанк-АСТ» (ознакомиться можно по ссылке </w:t>
            </w:r>
            <w:hyperlink r:id="rId9" w:history="1">
              <w:r w:rsidR="00770F12" w:rsidRPr="00770F1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http://utp.sberbank-ast.ru/Main/Notice/988/Reglament</w:t>
              </w:r>
            </w:hyperlink>
            <w:r w:rsidR="00770F12" w:rsidRPr="00770F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);</w:t>
            </w:r>
          </w:p>
          <w:p w:rsidR="00770F12" w:rsidRPr="00770F12" w:rsidRDefault="006C0BAA" w:rsidP="00770F1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</w:t>
            </w:r>
            <w:r w:rsidR="00770F12" w:rsidRPr="00770F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</w:t>
            </w:r>
            <w:r w:rsidR="00770F12" w:rsidRPr="0077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нструкцией для участника торгов по работе в торговой секции «Приватизация, аренда и продажа прав» универсальной торговой платформы АО «Сбербанк-АСТ» (</w:t>
            </w:r>
            <w:r w:rsidR="00770F12" w:rsidRPr="00770F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ознакомиться можно по ссылке</w:t>
            </w:r>
            <w:r w:rsidR="00770F12" w:rsidRPr="0077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hyperlink r:id="rId10" w:history="1">
              <w:r w:rsidR="00770F12" w:rsidRPr="00770F1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http://utp.sberbank-ast.ru/AP/Notice/652/Instructions</w:t>
              </w:r>
            </w:hyperlink>
            <w:r w:rsidR="00770F12" w:rsidRPr="0077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770F12" w:rsidRDefault="00770F12" w:rsidP="00770F12">
            <w:pPr>
              <w:ind w:firstLine="540"/>
              <w:jc w:val="both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770F12">
              <w:rPr>
                <w:rFonts w:ascii="Times New Roman" w:hAnsi="Times New Roman" w:cs="Times New Roman"/>
                <w:sz w:val="24"/>
                <w:szCs w:val="24"/>
              </w:rPr>
              <w:t xml:space="preserve">- с регламентом </w:t>
            </w:r>
            <w:r w:rsidRPr="0077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торговой секции «Приватизация, аренда и продажа прав» универсальной торговой платформы АО «Сбербанк-АСТ» (</w:t>
            </w:r>
            <w:r w:rsidRPr="00770F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ознакомиться можно по ссылке</w:t>
            </w:r>
            <w:r w:rsidRPr="0077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Pr="00770F1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http://utp.sberbank-ast.ru/AP/Notice/1027/Instructions</w:t>
              </w:r>
            </w:hyperlink>
            <w:r w:rsidR="00C151B5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  <w:p w:rsidR="008147F5" w:rsidRPr="008147F5" w:rsidRDefault="008147F5" w:rsidP="008147F5">
            <w:pPr>
              <w:jc w:val="both"/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        </w:t>
            </w:r>
            <w:r w:rsidRPr="008147F5"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 xml:space="preserve">Дата и время проведения аукциона: </w:t>
            </w:r>
            <w:r w:rsidR="00356AF6"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>1</w:t>
            </w:r>
            <w:r w:rsidR="003500A9"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>9</w:t>
            </w:r>
            <w:r w:rsidRPr="008147F5"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>.0</w:t>
            </w:r>
            <w:r w:rsidR="001E0CC8"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>3</w:t>
            </w:r>
            <w:r w:rsidRPr="008147F5"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>.202</w:t>
            </w:r>
            <w:r w:rsidR="003500A9"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>6</w:t>
            </w:r>
            <w:r w:rsidRPr="008147F5"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 xml:space="preserve">г. в </w:t>
            </w:r>
            <w:r w:rsidR="00D71275"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>09</w:t>
            </w:r>
            <w:r w:rsidRPr="008147F5"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 xml:space="preserve"> час 00 мин.</w:t>
            </w:r>
          </w:p>
          <w:p w:rsidR="00C151B5" w:rsidRPr="00C151B5" w:rsidRDefault="00C151B5" w:rsidP="00C151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7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Для обеспечения доступа</w:t>
            </w:r>
            <w:r w:rsidRPr="00C151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 участию в аукционе</w:t>
            </w:r>
            <w:r w:rsidRPr="00C15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1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Претендентам необходимо </w:t>
            </w:r>
            <w:r w:rsidRPr="00C151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пройти процедуру регистрации в соответствии с Регламентом электронной площадки </w:t>
            </w:r>
            <w:r w:rsidRPr="00C151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</w:t>
            </w:r>
            <w:r w:rsidRPr="00C151B5">
              <w:rPr>
                <w:rFonts w:ascii="Times New Roman" w:hAnsi="Times New Roman" w:cs="Times New Roman"/>
                <w:bCs/>
                <w:sz w:val="24"/>
                <w:szCs w:val="24"/>
              </w:rPr>
              <w:t>://www.s</w:t>
            </w:r>
            <w:r w:rsidRPr="00C151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berbank</w:t>
            </w:r>
            <w:r w:rsidRPr="00C151B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151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ast</w:t>
            </w:r>
            <w:r w:rsidRPr="00C151B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151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r w:rsidRPr="00C151B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151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230F8" w:rsidRPr="00510E58" w:rsidTr="004A2725">
        <w:tc>
          <w:tcPr>
            <w:tcW w:w="1951" w:type="dxa"/>
          </w:tcPr>
          <w:p w:rsidR="0035020A" w:rsidRDefault="002230F8" w:rsidP="008D6BEF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</w:pPr>
            <w:r w:rsidRPr="00D12525"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lastRenderedPageBreak/>
              <w:t>Перечень документов,</w:t>
            </w:r>
            <w:r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 xml:space="preserve"> представляе</w:t>
            </w:r>
            <w:r w:rsidR="0035020A"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>-</w:t>
            </w:r>
          </w:p>
          <w:p w:rsidR="002230F8" w:rsidRPr="00D12525" w:rsidRDefault="002230F8" w:rsidP="008D6BEF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>мых для участия в аукционе</w:t>
            </w:r>
          </w:p>
        </w:tc>
        <w:tc>
          <w:tcPr>
            <w:tcW w:w="8647" w:type="dxa"/>
          </w:tcPr>
          <w:p w:rsidR="0035020A" w:rsidRDefault="002230F8" w:rsidP="00AF65D8">
            <w:pPr>
              <w:pStyle w:val="s1"/>
              <w:spacing w:before="0" w:beforeAutospacing="0" w:after="0" w:afterAutospacing="0"/>
              <w:ind w:firstLine="709"/>
              <w:jc w:val="both"/>
              <w:rPr>
                <w:bCs/>
                <w:color w:val="000000"/>
              </w:rPr>
            </w:pPr>
            <w:r w:rsidRPr="00FE5FB9">
              <w:rPr>
                <w:bCs/>
                <w:color w:val="000000"/>
              </w:rPr>
              <w:t>Одновременно с заявкой на участие в торгах Претенденты представляют следующие документы в форме электронных документов либо образов документов (документов на бумажном носителе, преобразованных в электронно-</w:t>
            </w:r>
          </w:p>
          <w:p w:rsidR="00B363C4" w:rsidRDefault="002230F8" w:rsidP="0035020A">
            <w:pPr>
              <w:pStyle w:val="s1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FE5FB9">
              <w:rPr>
                <w:bCs/>
                <w:color w:val="000000"/>
              </w:rPr>
              <w:t>цифровую форму путем сканирования с сохранением их реквизитов), заверенных электронной подписью:</w:t>
            </w:r>
          </w:p>
          <w:p w:rsidR="002230F8" w:rsidRPr="00605431" w:rsidRDefault="002230F8" w:rsidP="008D6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</w:t>
            </w:r>
            <w:r w:rsidRPr="00605431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356AF6">
              <w:rPr>
                <w:rFonts w:ascii="Times New Roman" w:hAnsi="Times New Roman" w:cs="Times New Roman"/>
                <w:b/>
                <w:sz w:val="24"/>
                <w:szCs w:val="24"/>
              </w:rPr>
              <w:t>заявка на участие в аукционе по установленной форме</w:t>
            </w:r>
            <w:r w:rsidRPr="00605431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банковских реквизитов счета для возврата задатка;</w:t>
            </w:r>
          </w:p>
          <w:p w:rsidR="002230F8" w:rsidRPr="00D20793" w:rsidRDefault="002230F8" w:rsidP="008D6BEF">
            <w:pPr>
              <w:pStyle w:val="a6"/>
              <w:ind w:firstLine="709"/>
              <w:jc w:val="both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2</w:t>
            </w:r>
            <w:r w:rsidRPr="00D20793">
              <w:rPr>
                <w:b w:val="0"/>
                <w:i w:val="0"/>
                <w:sz w:val="24"/>
              </w:rPr>
              <w:t>) копия документа, удостоверяющего личность заявителя (</w:t>
            </w:r>
            <w:r w:rsidRPr="00356AF6">
              <w:rPr>
                <w:i w:val="0"/>
                <w:sz w:val="24"/>
              </w:rPr>
              <w:t>предоставляются копии всех страниц</w:t>
            </w:r>
            <w:r w:rsidRPr="00D20793">
              <w:rPr>
                <w:b w:val="0"/>
                <w:i w:val="0"/>
                <w:sz w:val="24"/>
              </w:rPr>
              <w:t>);</w:t>
            </w:r>
          </w:p>
          <w:p w:rsidR="002230F8" w:rsidRPr="00D20793" w:rsidRDefault="002230F8" w:rsidP="008D6BEF">
            <w:pPr>
              <w:pStyle w:val="a6"/>
              <w:ind w:firstLine="709"/>
              <w:jc w:val="both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3</w:t>
            </w:r>
            <w:r w:rsidRPr="00D20793">
              <w:rPr>
                <w:b w:val="0"/>
                <w:i w:val="0"/>
                <w:sz w:val="24"/>
              </w:rPr>
              <w:t>) документ, подтверждающи</w:t>
            </w:r>
            <w:r>
              <w:rPr>
                <w:b w:val="0"/>
                <w:i w:val="0"/>
                <w:sz w:val="24"/>
              </w:rPr>
              <w:t>й</w:t>
            </w:r>
            <w:r w:rsidRPr="00D20793">
              <w:rPr>
                <w:b w:val="0"/>
                <w:i w:val="0"/>
                <w:sz w:val="24"/>
              </w:rPr>
              <w:t xml:space="preserve"> внесение задатка;</w:t>
            </w:r>
          </w:p>
          <w:p w:rsidR="002230F8" w:rsidRPr="000B0F10" w:rsidRDefault="002230F8" w:rsidP="008D6BEF">
            <w:pPr>
              <w:pStyle w:val="a6"/>
              <w:ind w:firstLine="709"/>
              <w:jc w:val="both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4</w:t>
            </w:r>
            <w:r w:rsidRPr="00D20793">
              <w:rPr>
                <w:b w:val="0"/>
                <w:i w:val="0"/>
                <w:sz w:val="24"/>
              </w:rPr>
              <w:t>) доверенность (если от заявителя действует доверенное лицо).</w:t>
            </w:r>
          </w:p>
          <w:p w:rsidR="002230F8" w:rsidRPr="00334B70" w:rsidRDefault="002230F8" w:rsidP="008D6B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      </w:t>
            </w:r>
            <w:r w:rsidRPr="00334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 не допускается к участию в аукционе в следующих случаях:</w:t>
            </w:r>
          </w:p>
          <w:p w:rsidR="002230F8" w:rsidRPr="00D20793" w:rsidRDefault="002230F8" w:rsidP="008D6BEF">
            <w:pPr>
              <w:pStyle w:val="a6"/>
              <w:ind w:firstLine="567"/>
              <w:jc w:val="both"/>
              <w:rPr>
                <w:b w:val="0"/>
                <w:i w:val="0"/>
                <w:sz w:val="24"/>
              </w:rPr>
            </w:pPr>
            <w:r w:rsidRPr="00D20793">
              <w:rPr>
                <w:b w:val="0"/>
                <w:i w:val="0"/>
                <w:sz w:val="24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2230F8" w:rsidRPr="00D20793" w:rsidRDefault="002230F8" w:rsidP="008D6BEF">
            <w:pPr>
              <w:pStyle w:val="a6"/>
              <w:ind w:firstLine="567"/>
              <w:jc w:val="both"/>
              <w:rPr>
                <w:b w:val="0"/>
                <w:i w:val="0"/>
                <w:sz w:val="24"/>
              </w:rPr>
            </w:pPr>
            <w:r w:rsidRPr="00D20793">
              <w:rPr>
                <w:b w:val="0"/>
                <w:i w:val="0"/>
                <w:sz w:val="24"/>
              </w:rPr>
              <w:t>2) не</w:t>
            </w:r>
            <w:r w:rsidR="001E7397">
              <w:rPr>
                <w:b w:val="0"/>
                <w:i w:val="0"/>
                <w:sz w:val="24"/>
              </w:rPr>
              <w:t xml:space="preserve"> </w:t>
            </w:r>
            <w:r w:rsidRPr="00D20793">
              <w:rPr>
                <w:b w:val="0"/>
                <w:i w:val="0"/>
                <w:sz w:val="24"/>
              </w:rPr>
              <w:t>поступление задатка на дату</w:t>
            </w:r>
            <w:r>
              <w:rPr>
                <w:b w:val="0"/>
                <w:i w:val="0"/>
                <w:sz w:val="24"/>
              </w:rPr>
              <w:t xml:space="preserve"> рассмотрения заявок на участие в аукционе</w:t>
            </w:r>
            <w:r w:rsidRPr="00D20793">
              <w:rPr>
                <w:b w:val="0"/>
                <w:i w:val="0"/>
                <w:sz w:val="24"/>
              </w:rPr>
              <w:t>;</w:t>
            </w:r>
          </w:p>
          <w:p w:rsidR="002230F8" w:rsidRPr="00D20793" w:rsidRDefault="002230F8" w:rsidP="008D6BEF">
            <w:pPr>
              <w:pStyle w:val="a6"/>
              <w:ind w:firstLine="567"/>
              <w:jc w:val="both"/>
              <w:rPr>
                <w:b w:val="0"/>
                <w:i w:val="0"/>
                <w:sz w:val="24"/>
              </w:rPr>
            </w:pPr>
            <w:r w:rsidRPr="00D20793">
              <w:rPr>
                <w:b w:val="0"/>
                <w:i w:val="0"/>
                <w:sz w:val="24"/>
              </w:rPr>
      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 или покупателем земельного участка;</w:t>
            </w:r>
          </w:p>
          <w:p w:rsidR="007A3F39" w:rsidRDefault="00A51193" w:rsidP="007879B2">
            <w:pPr>
              <w:pStyle w:val="a6"/>
              <w:ind w:firstLine="567"/>
              <w:jc w:val="both"/>
              <w:rPr>
                <w:sz w:val="28"/>
                <w:szCs w:val="28"/>
              </w:rPr>
            </w:pPr>
            <w:r>
              <w:rPr>
                <w:b w:val="0"/>
                <w:i w:val="0"/>
                <w:sz w:val="24"/>
              </w:rPr>
              <w:t xml:space="preserve">4) </w:t>
            </w:r>
            <w:r w:rsidR="002230F8" w:rsidRPr="00D20793">
              <w:rPr>
                <w:b w:val="0"/>
                <w:i w:val="0"/>
                <w:sz w:val="24"/>
              </w:rPr>
              <w:t>наличие сведений о за</w:t>
            </w:r>
            <w:r w:rsidR="002230F8">
              <w:rPr>
                <w:b w:val="0"/>
                <w:i w:val="0"/>
                <w:sz w:val="24"/>
              </w:rPr>
              <w:t>явителе</w:t>
            </w:r>
            <w:r w:rsidR="002230F8" w:rsidRPr="00D20793">
              <w:rPr>
                <w:b w:val="0"/>
                <w:i w:val="0"/>
                <w:sz w:val="24"/>
              </w:rPr>
              <w:t xml:space="preserve"> в реестре недобросовестных участников аукциона</w:t>
            </w:r>
            <w:r w:rsidR="002230F8" w:rsidRPr="00F92C15">
              <w:rPr>
                <w:sz w:val="28"/>
                <w:szCs w:val="28"/>
              </w:rPr>
              <w:t>.</w:t>
            </w:r>
          </w:p>
          <w:p w:rsidR="00695B96" w:rsidRPr="007879B2" w:rsidRDefault="00695B96" w:rsidP="007879B2">
            <w:pPr>
              <w:pStyle w:val="a6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2230F8" w:rsidRPr="00510E58" w:rsidTr="004A2725">
        <w:trPr>
          <w:trHeight w:val="2268"/>
        </w:trPr>
        <w:tc>
          <w:tcPr>
            <w:tcW w:w="1951" w:type="dxa"/>
          </w:tcPr>
          <w:p w:rsidR="002230F8" w:rsidRPr="00356AF6" w:rsidRDefault="002230F8" w:rsidP="00356AF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59">
              <w:rPr>
                <w:sz w:val="24"/>
                <w:szCs w:val="24"/>
              </w:rPr>
              <w:t xml:space="preserve">     </w:t>
            </w:r>
            <w:r w:rsidRPr="00812159">
              <w:rPr>
                <w:rFonts w:ascii="Times New Roman" w:hAnsi="Times New Roman" w:cs="Times New Roman"/>
                <w:sz w:val="24"/>
                <w:szCs w:val="24"/>
              </w:rPr>
              <w:t>Информация о технических условиях подключения к сетям инженерно-технического об</w:t>
            </w:r>
            <w:r w:rsidR="00356AF6">
              <w:rPr>
                <w:rFonts w:ascii="Times New Roman" w:hAnsi="Times New Roman" w:cs="Times New Roman"/>
                <w:sz w:val="24"/>
                <w:szCs w:val="24"/>
              </w:rPr>
              <w:t xml:space="preserve">еспечения, </w:t>
            </w:r>
            <w:r w:rsidR="008248F1">
              <w:rPr>
                <w:rFonts w:ascii="Times New Roman" w:hAnsi="Times New Roman" w:cs="Times New Roman"/>
                <w:sz w:val="24"/>
                <w:szCs w:val="24"/>
              </w:rPr>
              <w:t>градостроитель</w:t>
            </w:r>
            <w:r w:rsidR="004218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48F1">
              <w:rPr>
                <w:rFonts w:ascii="Times New Roman" w:hAnsi="Times New Roman" w:cs="Times New Roman"/>
                <w:sz w:val="24"/>
                <w:szCs w:val="24"/>
              </w:rPr>
              <w:t xml:space="preserve">ный план земельного участка, </w:t>
            </w:r>
            <w:r w:rsidR="00356AF6"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купли-продажи, бланк заявки на участие в аукционе </w:t>
            </w:r>
          </w:p>
        </w:tc>
        <w:tc>
          <w:tcPr>
            <w:tcW w:w="8647" w:type="dxa"/>
          </w:tcPr>
          <w:p w:rsidR="00AF65D8" w:rsidRPr="00356AF6" w:rsidRDefault="002230F8" w:rsidP="00356AF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Информация о технических условиях подключения к сетям инженерно-технического обеспечения</w:t>
            </w:r>
            <w:r w:rsidR="00356A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8F1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градостроительный план земельного участка, </w:t>
            </w:r>
            <w:r w:rsidR="00356AF6"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купли-продажи, бланк заявки на участие в аукционе  </w:t>
            </w: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размещена на официальном сайте Российской Федерации для размещения информации о проведении торгов </w:t>
            </w:r>
            <w:r w:rsidR="00356AF6" w:rsidRPr="00812B88">
              <w:rPr>
                <w:rFonts w:ascii="Times New Roman" w:hAnsi="Times New Roman" w:cs="Times New Roman"/>
                <w:sz w:val="24"/>
                <w:szCs w:val="24"/>
              </w:rPr>
              <w:t>ww</w:t>
            </w: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 xml:space="preserve">w.torgi.gov.ru, </w:t>
            </w:r>
            <w:r w:rsidR="001E7397" w:rsidRPr="001E739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570829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</w:t>
            </w:r>
            <w:r w:rsidR="001E7397" w:rsidRPr="001E7397">
              <w:rPr>
                <w:rFonts w:ascii="Times New Roman" w:hAnsi="Times New Roman" w:cs="Times New Roman"/>
                <w:sz w:val="24"/>
                <w:szCs w:val="24"/>
              </w:rPr>
              <w:t xml:space="preserve">сайте администрации </w:t>
            </w:r>
            <w:r w:rsidR="00CC62E7">
              <w:rPr>
                <w:rFonts w:ascii="Times New Roman" w:hAnsi="Times New Roman" w:cs="Times New Roman"/>
                <w:sz w:val="24"/>
                <w:szCs w:val="24"/>
              </w:rPr>
              <w:t>Синявинского</w:t>
            </w:r>
            <w:r w:rsidR="001E7397" w:rsidRPr="001E739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Кировского муниципального района Ленинградской области в сети «Интернет»</w:t>
            </w:r>
            <w:r w:rsidRPr="001E73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 xml:space="preserve"> и опубликованы на универсальной торговой платформе АО «Сбербанк-АСТ» (http://utp.sberbank-ast.ru).</w:t>
            </w: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AF65D8" w:rsidRPr="00510E58" w:rsidTr="0055502F">
        <w:trPr>
          <w:trHeight w:val="10342"/>
        </w:trPr>
        <w:tc>
          <w:tcPr>
            <w:tcW w:w="1951" w:type="dxa"/>
          </w:tcPr>
          <w:p w:rsidR="00AF65D8" w:rsidRPr="00812159" w:rsidRDefault="007A3F39" w:rsidP="00667072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51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Предельные (минимальные и (или) максимальные) размеры земельн</w:t>
            </w:r>
            <w:r w:rsidR="0066707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10E58">
              <w:rPr>
                <w:rFonts w:ascii="Times New Roman" w:hAnsi="Times New Roman" w:cs="Times New Roman"/>
                <w:sz w:val="24"/>
                <w:szCs w:val="24"/>
              </w:rPr>
              <w:t xml:space="preserve"> участк</w:t>
            </w:r>
            <w:r w:rsidR="006670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0E58">
              <w:rPr>
                <w:rFonts w:ascii="Times New Roman" w:hAnsi="Times New Roman" w:cs="Times New Roman"/>
                <w:sz w:val="24"/>
                <w:szCs w:val="24"/>
              </w:rPr>
              <w:t xml:space="preserve">, предельные параметры разрешенного строительства </w:t>
            </w:r>
          </w:p>
        </w:tc>
        <w:tc>
          <w:tcPr>
            <w:tcW w:w="8647" w:type="dxa"/>
          </w:tcPr>
          <w:p w:rsidR="00686E00" w:rsidRPr="00686E00" w:rsidRDefault="00686E00" w:rsidP="00686E0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B363C4">
              <w:rPr>
                <w:rFonts w:ascii="Times New Roman" w:hAnsi="Times New Roman" w:cs="Times New Roman"/>
                <w:sz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686E00">
              <w:rPr>
                <w:rFonts w:ascii="Times New Roman" w:hAnsi="Times New Roman" w:cs="Times New Roman"/>
                <w:sz w:val="24"/>
              </w:rPr>
              <w:t xml:space="preserve">тверждены решением совета </w:t>
            </w:r>
            <w:r w:rsidRPr="00686E00">
              <w:rPr>
                <w:rFonts w:ascii="Times New Roman" w:hAnsi="Times New Roman" w:cs="Times New Roman"/>
                <w:spacing w:val="3"/>
                <w:sz w:val="24"/>
              </w:rPr>
              <w:t xml:space="preserve">депутатов Синявинского городского поселения </w:t>
            </w:r>
            <w:r w:rsidRPr="00686E00">
              <w:rPr>
                <w:rFonts w:ascii="Times New Roman" w:hAnsi="Times New Roman" w:cs="Times New Roman"/>
                <w:spacing w:val="-1"/>
                <w:sz w:val="24"/>
              </w:rPr>
              <w:t xml:space="preserve">от 26.12.2014 № 24, с внесением изменений, утвержденных приказом  </w:t>
            </w:r>
            <w:r w:rsidRPr="00686E00">
              <w:rPr>
                <w:rFonts w:ascii="Times New Roman" w:hAnsi="Times New Roman" w:cs="Times New Roman"/>
                <w:spacing w:val="2"/>
                <w:sz w:val="24"/>
              </w:rPr>
              <w:t xml:space="preserve">Комитета по архитектуре и градостроительству Ленинградской области </w:t>
            </w:r>
            <w:r w:rsidRPr="00686E00">
              <w:rPr>
                <w:rFonts w:ascii="Times New Roman" w:hAnsi="Times New Roman" w:cs="Times New Roman"/>
                <w:spacing w:val="7"/>
                <w:sz w:val="24"/>
              </w:rPr>
              <w:t xml:space="preserve">№ 6 от 02.02.2016, </w:t>
            </w:r>
            <w:r w:rsidRPr="00686E00">
              <w:rPr>
                <w:rFonts w:ascii="Times New Roman" w:hAnsi="Times New Roman" w:cs="Times New Roman"/>
                <w:spacing w:val="6"/>
                <w:sz w:val="24"/>
              </w:rPr>
              <w:t>№ 51 от 12.10.2016, приказ</w:t>
            </w:r>
            <w:r w:rsidR="001E0CC8">
              <w:rPr>
                <w:rFonts w:ascii="Times New Roman" w:hAnsi="Times New Roman" w:cs="Times New Roman"/>
                <w:spacing w:val="6"/>
                <w:sz w:val="24"/>
              </w:rPr>
              <w:t>а</w:t>
            </w:r>
            <w:r w:rsidRPr="00686E00">
              <w:rPr>
                <w:rFonts w:ascii="Times New Roman" w:hAnsi="Times New Roman" w:cs="Times New Roman"/>
                <w:spacing w:val="6"/>
                <w:sz w:val="24"/>
              </w:rPr>
              <w:t>м</w:t>
            </w:r>
            <w:r w:rsidR="001E0CC8">
              <w:rPr>
                <w:rFonts w:ascii="Times New Roman" w:hAnsi="Times New Roman" w:cs="Times New Roman"/>
                <w:spacing w:val="6"/>
                <w:sz w:val="24"/>
              </w:rPr>
              <w:t>и</w:t>
            </w:r>
            <w:r w:rsidRPr="00686E00">
              <w:rPr>
                <w:rFonts w:ascii="Times New Roman" w:hAnsi="Times New Roman" w:cs="Times New Roman"/>
                <w:spacing w:val="6"/>
                <w:sz w:val="24"/>
              </w:rPr>
              <w:t xml:space="preserve"> Комитета градостроительной политики Ленинградской области</w:t>
            </w:r>
            <w:r>
              <w:rPr>
                <w:rFonts w:ascii="Times New Roman" w:hAnsi="Times New Roman" w:cs="Times New Roman"/>
                <w:spacing w:val="6"/>
                <w:sz w:val="24"/>
              </w:rPr>
              <w:t xml:space="preserve"> от 25.05.2022 № 67</w:t>
            </w:r>
            <w:r w:rsidR="001E0CC8">
              <w:rPr>
                <w:rFonts w:ascii="Times New Roman" w:hAnsi="Times New Roman" w:cs="Times New Roman"/>
                <w:spacing w:val="6"/>
                <w:sz w:val="24"/>
              </w:rPr>
              <w:t>, от 07.</w:t>
            </w:r>
            <w:r w:rsidR="00734B63">
              <w:rPr>
                <w:rFonts w:ascii="Times New Roman" w:hAnsi="Times New Roman" w:cs="Times New Roman"/>
                <w:spacing w:val="6"/>
                <w:sz w:val="24"/>
              </w:rPr>
              <w:t>12.2024 №187, от 17.05.2024 №79</w:t>
            </w:r>
            <w:r>
              <w:rPr>
                <w:rFonts w:ascii="Times New Roman" w:hAnsi="Times New Roman" w:cs="Times New Roman"/>
                <w:spacing w:val="6"/>
                <w:sz w:val="24"/>
              </w:rPr>
              <w:t>.</w:t>
            </w:r>
          </w:p>
          <w:p w:rsidR="00E76429" w:rsidRDefault="00AF369A" w:rsidP="00AF369A">
            <w:pPr>
              <w:pStyle w:val="Default"/>
              <w:jc w:val="both"/>
              <w:rPr>
                <w:i/>
                <w:szCs w:val="26"/>
              </w:rPr>
            </w:pPr>
            <w:r>
              <w:t xml:space="preserve"> </w:t>
            </w:r>
            <w:r w:rsidR="00686E00">
              <w:t xml:space="preserve">    </w:t>
            </w:r>
            <w:r w:rsidR="00421896">
              <w:t xml:space="preserve"> </w:t>
            </w:r>
            <w:r w:rsidR="00686E00">
              <w:t>Земельны</w:t>
            </w:r>
            <w:r w:rsidR="008248F1">
              <w:t>й</w:t>
            </w:r>
            <w:r w:rsidR="00686E00">
              <w:t xml:space="preserve"> участ</w:t>
            </w:r>
            <w:r w:rsidR="008248F1">
              <w:t>о</w:t>
            </w:r>
            <w:r w:rsidR="00E76429">
              <w:t>к</w:t>
            </w:r>
            <w:r w:rsidR="00734B63">
              <w:t>,</w:t>
            </w:r>
            <w:r w:rsidR="00E76429">
              <w:t xml:space="preserve"> </w:t>
            </w:r>
            <w:r w:rsidR="00686E00">
              <w:t xml:space="preserve"> </w:t>
            </w:r>
            <w:r w:rsidR="00686E00">
              <w:rPr>
                <w:szCs w:val="26"/>
              </w:rPr>
              <w:t>с</w:t>
            </w:r>
            <w:r w:rsidRPr="004735E9">
              <w:rPr>
                <w:szCs w:val="26"/>
              </w:rPr>
              <w:t>огласно Правил землепользования и застройки</w:t>
            </w:r>
            <w:r>
              <w:rPr>
                <w:szCs w:val="26"/>
              </w:rPr>
              <w:t xml:space="preserve"> </w:t>
            </w:r>
            <w:r w:rsidRPr="004735E9">
              <w:rPr>
                <w:szCs w:val="26"/>
              </w:rPr>
              <w:t>части территории Синявинского городского поселения</w:t>
            </w:r>
            <w:r>
              <w:rPr>
                <w:szCs w:val="26"/>
              </w:rPr>
              <w:t xml:space="preserve"> </w:t>
            </w:r>
            <w:r w:rsidRPr="004735E9">
              <w:rPr>
                <w:szCs w:val="26"/>
              </w:rPr>
              <w:t>Кировского муниципального района Ленинградской области</w:t>
            </w:r>
            <w:r w:rsidR="00734B63">
              <w:rPr>
                <w:szCs w:val="26"/>
              </w:rPr>
              <w:t>,</w:t>
            </w:r>
            <w:r w:rsidRPr="004735E9">
              <w:rPr>
                <w:szCs w:val="26"/>
              </w:rPr>
              <w:t xml:space="preserve"> </w:t>
            </w:r>
            <w:r>
              <w:rPr>
                <w:szCs w:val="26"/>
              </w:rPr>
              <w:t>относ</w:t>
            </w:r>
            <w:r w:rsidR="008248F1">
              <w:rPr>
                <w:szCs w:val="26"/>
              </w:rPr>
              <w:t>и</w:t>
            </w:r>
            <w:r>
              <w:rPr>
                <w:szCs w:val="26"/>
              </w:rPr>
              <w:t xml:space="preserve">тся к </w:t>
            </w:r>
            <w:r w:rsidRPr="00AF369A">
              <w:rPr>
                <w:szCs w:val="26"/>
              </w:rPr>
              <w:t xml:space="preserve">зоне </w:t>
            </w:r>
            <w:r w:rsidR="008248F1">
              <w:t>ведения садоводства и огородничества за границами населенных пунктов СХ2</w:t>
            </w:r>
            <w:r w:rsidRPr="00030D4F">
              <w:rPr>
                <w:i/>
                <w:szCs w:val="26"/>
              </w:rPr>
              <w:t>.</w:t>
            </w:r>
          </w:p>
          <w:p w:rsidR="002F6653" w:rsidRDefault="00B80F6F" w:rsidP="00AF369A">
            <w:pPr>
              <w:pStyle w:val="Default"/>
              <w:jc w:val="both"/>
              <w:rPr>
                <w:b/>
                <w:i/>
                <w:szCs w:val="26"/>
              </w:rPr>
            </w:pPr>
            <w:r>
              <w:rPr>
                <w:i/>
                <w:szCs w:val="26"/>
              </w:rPr>
              <w:t xml:space="preserve">      </w:t>
            </w:r>
            <w:r w:rsidRPr="00B80F6F">
              <w:rPr>
                <w:b/>
                <w:i/>
                <w:szCs w:val="26"/>
              </w:rPr>
              <w:t>Статья 23. Зоны сельскохозяйственного использования</w:t>
            </w:r>
          </w:p>
          <w:p w:rsidR="004A2725" w:rsidRPr="00841CEB" w:rsidRDefault="004A2725" w:rsidP="004A2725">
            <w:pPr>
              <w:pStyle w:val="3"/>
              <w:ind w:firstLine="0"/>
              <w:rPr>
                <w:sz w:val="24"/>
              </w:rPr>
            </w:pPr>
            <w:bookmarkStart w:id="0" w:name="_Toc103598262"/>
            <w:r>
              <w:rPr>
                <w:sz w:val="24"/>
              </w:rPr>
              <w:t xml:space="preserve">      </w:t>
            </w:r>
            <w:r w:rsidRPr="00841CEB">
              <w:rPr>
                <w:sz w:val="24"/>
              </w:rPr>
              <w:t>СХ2. Зона ведения садоводства и огородничества за границами населенных пунктов</w:t>
            </w:r>
            <w:bookmarkEnd w:id="0"/>
          </w:p>
          <w:p w:rsidR="004A2725" w:rsidRPr="004A2725" w:rsidRDefault="00B363C4" w:rsidP="004A2725">
            <w:pPr>
              <w:pStyle w:val="af3"/>
              <w:spacing w:before="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4A2725" w:rsidRPr="00841CEB">
              <w:rPr>
                <w:b/>
                <w:sz w:val="24"/>
                <w:szCs w:val="24"/>
              </w:rPr>
              <w:t>Таблица 23.3. Виды разрешенного использования</w:t>
            </w:r>
          </w:p>
          <w:tbl>
            <w:tblPr>
              <w:tblW w:w="7798" w:type="dxa"/>
              <w:jc w:val="center"/>
              <w:tblInd w:w="1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"/>
              <w:gridCol w:w="3104"/>
              <w:gridCol w:w="3356"/>
              <w:gridCol w:w="1279"/>
            </w:tblGrid>
            <w:tr w:rsidR="00B45D69" w:rsidRPr="00841CEB" w:rsidTr="00695B96">
              <w:trPr>
                <w:gridBefore w:val="1"/>
                <w:wBefore w:w="59" w:type="dxa"/>
                <w:tblHeader/>
                <w:jc w:val="center"/>
              </w:trPr>
              <w:tc>
                <w:tcPr>
                  <w:tcW w:w="3104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A2725" w:rsidRDefault="00B45D69" w:rsidP="00B45D6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A272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Наименование вида </w:t>
                  </w:r>
                </w:p>
                <w:p w:rsidR="004A2725" w:rsidRDefault="00B45D69" w:rsidP="00B45D6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A2725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разрешенного</w:t>
                  </w:r>
                </w:p>
                <w:p w:rsidR="004A2725" w:rsidRDefault="00B45D69" w:rsidP="00B45D6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A272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использования земельного </w:t>
                  </w:r>
                </w:p>
                <w:p w:rsidR="00B45D69" w:rsidRPr="004A2725" w:rsidRDefault="00B45D69" w:rsidP="00B45D6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A2725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участка</w:t>
                  </w:r>
                </w:p>
              </w:tc>
              <w:tc>
                <w:tcPr>
                  <w:tcW w:w="3356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B45D69" w:rsidRPr="004A2725" w:rsidRDefault="00B45D69" w:rsidP="00B45D6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A272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Описание вида разрешенного </w:t>
                  </w:r>
                </w:p>
                <w:p w:rsidR="00B45D69" w:rsidRPr="004A2725" w:rsidRDefault="00B45D69" w:rsidP="00B45D6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A272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использования земельного участка</w:t>
                  </w:r>
                </w:p>
              </w:tc>
              <w:tc>
                <w:tcPr>
                  <w:tcW w:w="1279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B45D69" w:rsidRPr="004A2725" w:rsidRDefault="00B45D69" w:rsidP="00B363C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A272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Код (числовое обозначение) вида разрешенного использования</w:t>
                  </w:r>
                </w:p>
              </w:tc>
            </w:tr>
            <w:tr w:rsidR="00B45D69" w:rsidRPr="00841CEB" w:rsidTr="00695B96">
              <w:trPr>
                <w:gridBefore w:val="1"/>
                <w:wBefore w:w="59" w:type="dxa"/>
                <w:jc w:val="center"/>
              </w:trPr>
              <w:tc>
                <w:tcPr>
                  <w:tcW w:w="7739" w:type="dxa"/>
                  <w:gridSpan w:val="3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B45D69" w:rsidRPr="00B45D69" w:rsidRDefault="00B45D69" w:rsidP="00B45D6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45D69">
                    <w:rPr>
                      <w:rFonts w:ascii="Times New Roman" w:hAnsi="Times New Roman" w:cs="Times New Roman"/>
                      <w:b/>
                    </w:rPr>
                    <w:t>Основные виды разрешенного использования</w:t>
                  </w:r>
                </w:p>
              </w:tc>
            </w:tr>
            <w:tr w:rsidR="00B45D69" w:rsidRPr="00841CEB" w:rsidTr="00695B96">
              <w:trPr>
                <w:gridBefore w:val="1"/>
                <w:wBefore w:w="59" w:type="dxa"/>
                <w:jc w:val="center"/>
              </w:trPr>
              <w:tc>
                <w:tcPr>
                  <w:tcW w:w="3104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A2725" w:rsidRDefault="00B45D69" w:rsidP="00695B96">
                  <w:pPr>
                    <w:pStyle w:val="ConsPlusNormal"/>
                    <w:ind w:left="409"/>
                    <w:jc w:val="center"/>
                    <w:rPr>
                      <w:sz w:val="20"/>
                      <w:szCs w:val="20"/>
                    </w:rPr>
                  </w:pPr>
                  <w:r w:rsidRPr="00B45D69">
                    <w:rPr>
                      <w:sz w:val="20"/>
                      <w:szCs w:val="20"/>
                    </w:rPr>
                    <w:t xml:space="preserve">Предоставление </w:t>
                  </w:r>
                </w:p>
                <w:p w:rsidR="004A2725" w:rsidRDefault="00B45D69" w:rsidP="00B45D69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 w:rsidRPr="00B45D69">
                    <w:rPr>
                      <w:sz w:val="20"/>
                      <w:szCs w:val="20"/>
                    </w:rPr>
                    <w:t>коммунальных</w:t>
                  </w:r>
                </w:p>
                <w:p w:rsidR="00B45D69" w:rsidRPr="00B45D69" w:rsidRDefault="00B45D69" w:rsidP="00B45D69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 w:rsidRPr="00B45D69">
                    <w:rPr>
                      <w:sz w:val="20"/>
                      <w:szCs w:val="20"/>
                    </w:rPr>
                    <w:t xml:space="preserve"> услуг</w:t>
                  </w:r>
                </w:p>
              </w:tc>
              <w:tc>
                <w:tcPr>
                  <w:tcW w:w="3356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B363C4" w:rsidRDefault="00B45D69" w:rsidP="00B45D69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 w:rsidRPr="00B45D69">
                    <w:rPr>
                      <w:sz w:val="20"/>
                      <w:szCs w:val="20"/>
                    </w:rPr>
      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</w:t>
                  </w:r>
                </w:p>
                <w:p w:rsidR="00B45D69" w:rsidRPr="00B45D69" w:rsidRDefault="00B45D69" w:rsidP="00B45D69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 w:rsidRPr="00B45D69">
                    <w:rPr>
                      <w:sz w:val="20"/>
                      <w:szCs w:val="20"/>
                    </w:rPr>
                    <w:t>и плавки снега)</w:t>
                  </w:r>
                </w:p>
              </w:tc>
              <w:tc>
                <w:tcPr>
                  <w:tcW w:w="1279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B45D69" w:rsidRPr="00B45D69" w:rsidRDefault="00B45D69" w:rsidP="00B45D69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 w:rsidRPr="00B45D69">
                    <w:rPr>
                      <w:sz w:val="20"/>
                      <w:szCs w:val="20"/>
                    </w:rPr>
                    <w:t>3.1.1</w:t>
                  </w:r>
                </w:p>
              </w:tc>
            </w:tr>
            <w:tr w:rsidR="00B45D69" w:rsidRPr="00841CEB" w:rsidTr="00695B96">
              <w:trPr>
                <w:gridBefore w:val="1"/>
                <w:wBefore w:w="59" w:type="dxa"/>
                <w:jc w:val="center"/>
              </w:trPr>
              <w:tc>
                <w:tcPr>
                  <w:tcW w:w="3104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A2725" w:rsidRDefault="00B45D69" w:rsidP="00B45D69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 w:rsidRPr="00B45D69">
                    <w:rPr>
                      <w:sz w:val="20"/>
                      <w:szCs w:val="20"/>
                    </w:rPr>
                    <w:t xml:space="preserve">Площадки для </w:t>
                  </w:r>
                </w:p>
                <w:p w:rsidR="00B45D69" w:rsidRPr="00B45D69" w:rsidRDefault="00B45D69" w:rsidP="00B45D69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 w:rsidRPr="00B45D69">
                    <w:rPr>
                      <w:sz w:val="20"/>
                      <w:szCs w:val="20"/>
                    </w:rPr>
                    <w:t>занятий спортом</w:t>
                  </w:r>
                </w:p>
              </w:tc>
              <w:tc>
                <w:tcPr>
                  <w:tcW w:w="3356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B363C4" w:rsidRDefault="00B45D69" w:rsidP="00B45D69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 w:rsidRPr="00B45D69">
                    <w:rPr>
                      <w:sz w:val="20"/>
                      <w:szCs w:val="20"/>
                    </w:rPr>
                    <w:t xml:space="preserve">Размещение площадок для занятия спортом и физкультурой на открытом воздухе (физкультурные площадки, беговые дорожки, поля для </w:t>
                  </w:r>
                </w:p>
                <w:p w:rsidR="00B45D69" w:rsidRPr="00B45D69" w:rsidRDefault="00B45D69" w:rsidP="00B45D69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 w:rsidRPr="00B45D69">
                    <w:rPr>
                      <w:sz w:val="20"/>
                      <w:szCs w:val="20"/>
                    </w:rPr>
                    <w:t>спортивной игры)</w:t>
                  </w:r>
                </w:p>
              </w:tc>
              <w:tc>
                <w:tcPr>
                  <w:tcW w:w="1279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B45D69" w:rsidRPr="00B45D69" w:rsidRDefault="00B45D69" w:rsidP="00B45D69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 w:rsidRPr="00B45D69">
                    <w:rPr>
                      <w:sz w:val="20"/>
                      <w:szCs w:val="20"/>
                    </w:rPr>
                    <w:t>5.1.3</w:t>
                  </w:r>
                </w:p>
              </w:tc>
            </w:tr>
            <w:tr w:rsidR="00B45D69" w:rsidRPr="00841CEB" w:rsidTr="00695B96">
              <w:trPr>
                <w:gridBefore w:val="1"/>
                <w:wBefore w:w="59" w:type="dxa"/>
                <w:jc w:val="center"/>
              </w:trPr>
              <w:tc>
                <w:tcPr>
                  <w:tcW w:w="3104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A2725" w:rsidRDefault="00B45D69" w:rsidP="00B45D69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 w:rsidRPr="00B45D69">
                    <w:rPr>
                      <w:sz w:val="20"/>
                      <w:szCs w:val="20"/>
                    </w:rPr>
                    <w:t xml:space="preserve">Земельные участки </w:t>
                  </w:r>
                </w:p>
                <w:p w:rsidR="00B45D69" w:rsidRPr="00B45D69" w:rsidRDefault="00B45D69" w:rsidP="00B45D69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 w:rsidRPr="00B45D69">
                    <w:rPr>
                      <w:sz w:val="20"/>
                      <w:szCs w:val="20"/>
                    </w:rPr>
                    <w:t>общего назначения</w:t>
                  </w:r>
                </w:p>
              </w:tc>
              <w:tc>
                <w:tcPr>
                  <w:tcW w:w="3356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B45D69" w:rsidRPr="00B45D69" w:rsidRDefault="00B45D69" w:rsidP="00B45D69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 w:rsidRPr="00B45D69">
                    <w:rPr>
                      <w:sz w:val="20"/>
                      <w:szCs w:val="20"/>
                    </w:rPr>
      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</w:t>
                  </w:r>
                  <w:r w:rsidR="00B363C4">
                    <w:rPr>
                      <w:sz w:val="20"/>
                      <w:szCs w:val="20"/>
                    </w:rPr>
                    <w:t xml:space="preserve"> </w:t>
                  </w:r>
                  <w:r w:rsidRPr="00B45D69">
                    <w:rPr>
                      <w:sz w:val="20"/>
                      <w:szCs w:val="20"/>
                    </w:rPr>
                    <w:t>(или) для размещения объектов капитального строительства, относящихся к имуществу общего пользования</w:t>
                  </w:r>
                </w:p>
              </w:tc>
              <w:tc>
                <w:tcPr>
                  <w:tcW w:w="1279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B45D69" w:rsidRPr="00B45D69" w:rsidRDefault="00B45D69" w:rsidP="00B45D69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 w:rsidRPr="00B45D69">
                    <w:rPr>
                      <w:sz w:val="20"/>
                      <w:szCs w:val="20"/>
                    </w:rPr>
                    <w:t>13.0</w:t>
                  </w:r>
                </w:p>
              </w:tc>
            </w:tr>
            <w:tr w:rsidR="00B45D69" w:rsidRPr="00841CEB" w:rsidTr="00695B96">
              <w:trPr>
                <w:gridBefore w:val="1"/>
                <w:wBefore w:w="59" w:type="dxa"/>
                <w:jc w:val="center"/>
              </w:trPr>
              <w:tc>
                <w:tcPr>
                  <w:tcW w:w="3104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A2725" w:rsidRDefault="00B45D69" w:rsidP="00B45D69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 w:rsidRPr="00B45D69">
                    <w:rPr>
                      <w:sz w:val="20"/>
                      <w:szCs w:val="20"/>
                    </w:rPr>
                    <w:t xml:space="preserve">Ведение </w:t>
                  </w:r>
                </w:p>
                <w:p w:rsidR="00B45D69" w:rsidRPr="00B45D69" w:rsidRDefault="00B45D69" w:rsidP="00B45D69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 w:rsidRPr="00B45D69">
                    <w:rPr>
                      <w:sz w:val="20"/>
                      <w:szCs w:val="20"/>
                    </w:rPr>
                    <w:t xml:space="preserve">огородничества </w:t>
                  </w:r>
                </w:p>
              </w:tc>
              <w:tc>
                <w:tcPr>
                  <w:tcW w:w="3356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B45D69" w:rsidRPr="00B45D69" w:rsidRDefault="00B45D69" w:rsidP="00B45D69">
                  <w:pPr>
                    <w:jc w:val="center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B45D69">
                    <w:rPr>
                      <w:rFonts w:ascii="Times New Roman" w:hAnsi="Times New Roman" w:cs="Times New Roman"/>
                      <w:snapToGrid w:val="0"/>
                    </w:rPr>
                    <w:t xml:space="preserve">Осуществление отдыха и (или) выращивания гражданами для собственных нужд сельскохозяйственных культур; </w:t>
                  </w:r>
                </w:p>
                <w:p w:rsidR="00B45D69" w:rsidRPr="00B45D69" w:rsidRDefault="00B45D69" w:rsidP="00B45D69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 w:rsidRPr="00B45D69">
                    <w:rPr>
                      <w:sz w:val="20"/>
                      <w:szCs w:val="20"/>
                    </w:rPr>
                    <w:t xml:space="preserve">размещение хозяйственных построек, </w:t>
                  </w:r>
                  <w:r w:rsidRPr="00B45D69">
                    <w:rPr>
                      <w:sz w:val="20"/>
                      <w:szCs w:val="20"/>
                    </w:rPr>
                    <w:lastRenderedPageBreak/>
                    <w:t xml:space="preserve">не являющихся объектами недвижимости, предназначенных для хранения инвентаря и урожая сельскохозяйственных культур </w:t>
                  </w:r>
                </w:p>
              </w:tc>
              <w:tc>
                <w:tcPr>
                  <w:tcW w:w="1279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B45D69" w:rsidRPr="00B45D69" w:rsidRDefault="00B45D69" w:rsidP="00B45D69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 w:rsidRPr="00B45D69">
                    <w:rPr>
                      <w:sz w:val="20"/>
                      <w:szCs w:val="20"/>
                    </w:rPr>
                    <w:lastRenderedPageBreak/>
                    <w:t xml:space="preserve">13.1 </w:t>
                  </w:r>
                </w:p>
              </w:tc>
            </w:tr>
            <w:tr w:rsidR="00B45D69" w:rsidRPr="00841CEB" w:rsidTr="00695B96">
              <w:trPr>
                <w:gridBefore w:val="1"/>
                <w:wBefore w:w="59" w:type="dxa"/>
                <w:jc w:val="center"/>
              </w:trPr>
              <w:tc>
                <w:tcPr>
                  <w:tcW w:w="3104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B45D69" w:rsidRPr="00B45D69" w:rsidRDefault="00B45D69" w:rsidP="00B45D69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 w:rsidRPr="00B45D69">
                    <w:rPr>
                      <w:sz w:val="20"/>
                      <w:szCs w:val="20"/>
                    </w:rPr>
                    <w:lastRenderedPageBreak/>
                    <w:t>Ведение садоводства</w:t>
                  </w:r>
                </w:p>
              </w:tc>
              <w:tc>
                <w:tcPr>
                  <w:tcW w:w="3356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B363C4" w:rsidRDefault="00B45D69" w:rsidP="0055502F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 w:rsidRPr="00B45D69">
                    <w:rPr>
                      <w:sz w:val="20"/>
                      <w:szCs w:val="20"/>
                    </w:rPr>
                    <w:t xml:space="preserve">Осуществление отдыха и(или) выращивание гражданами для собственных нужд </w:t>
                  </w:r>
                </w:p>
                <w:p w:rsidR="00B45D69" w:rsidRPr="00B45D69" w:rsidRDefault="00B45D69" w:rsidP="00B45D69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 w:rsidRPr="00B45D69">
                    <w:rPr>
                      <w:sz w:val="20"/>
                      <w:szCs w:val="20"/>
                    </w:rPr>
                    <w:t>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</w:t>
                  </w:r>
                </w:p>
              </w:tc>
              <w:tc>
                <w:tcPr>
                  <w:tcW w:w="1279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B45D69" w:rsidRPr="00B45D69" w:rsidRDefault="00B45D69" w:rsidP="00B45D69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 w:rsidRPr="00B45D69">
                    <w:rPr>
                      <w:sz w:val="20"/>
                      <w:szCs w:val="20"/>
                    </w:rPr>
                    <w:t>13.2</w:t>
                  </w:r>
                </w:p>
              </w:tc>
            </w:tr>
            <w:tr w:rsidR="00B45D69" w:rsidRPr="00841CEB" w:rsidTr="00695B96">
              <w:trPr>
                <w:gridBefore w:val="1"/>
                <w:wBefore w:w="59" w:type="dxa"/>
                <w:jc w:val="center"/>
              </w:trPr>
              <w:tc>
                <w:tcPr>
                  <w:tcW w:w="7739" w:type="dxa"/>
                  <w:gridSpan w:val="3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B45D69" w:rsidRPr="00B45D69" w:rsidRDefault="00B45D69" w:rsidP="00B45D6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45D69">
                    <w:rPr>
                      <w:rFonts w:ascii="Times New Roman" w:hAnsi="Times New Roman" w:cs="Times New Roman"/>
                      <w:b/>
                    </w:rPr>
                    <w:t>Условно разрешенные виды использования</w:t>
                  </w:r>
                </w:p>
              </w:tc>
            </w:tr>
            <w:tr w:rsidR="00B45D69" w:rsidRPr="00841CEB" w:rsidTr="00695B96">
              <w:trPr>
                <w:gridBefore w:val="1"/>
                <w:wBefore w:w="59" w:type="dxa"/>
                <w:jc w:val="center"/>
              </w:trPr>
              <w:tc>
                <w:tcPr>
                  <w:tcW w:w="3104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B45D69" w:rsidRPr="00B45D69" w:rsidRDefault="00B45D69" w:rsidP="00B45D69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 w:rsidRPr="00B45D69">
                    <w:rPr>
                      <w:sz w:val="20"/>
                      <w:szCs w:val="20"/>
                    </w:rPr>
                    <w:t>Деловое управление</w:t>
                  </w:r>
                </w:p>
              </w:tc>
              <w:tc>
                <w:tcPr>
                  <w:tcW w:w="3356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B45D69" w:rsidRPr="00B45D69" w:rsidRDefault="00B45D69" w:rsidP="00B45D69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 w:rsidRPr="00B45D69">
                    <w:rPr>
                      <w:sz w:val="20"/>
                      <w:szCs w:val="20"/>
                    </w:rPr>
      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      </w:r>
                </w:p>
              </w:tc>
              <w:tc>
                <w:tcPr>
                  <w:tcW w:w="1279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B45D69" w:rsidRPr="00B45D69" w:rsidRDefault="00B45D69" w:rsidP="00B45D69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 w:rsidRPr="00B45D69">
                    <w:rPr>
                      <w:sz w:val="20"/>
                      <w:szCs w:val="20"/>
                    </w:rPr>
                    <w:t>4.1</w:t>
                  </w:r>
                </w:p>
              </w:tc>
            </w:tr>
            <w:tr w:rsidR="004A2725" w:rsidRPr="00841CEB" w:rsidTr="00695B96">
              <w:trPr>
                <w:jc w:val="center"/>
              </w:trPr>
              <w:tc>
                <w:tcPr>
                  <w:tcW w:w="3163" w:type="dxa"/>
                  <w:gridSpan w:val="2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A2725" w:rsidRPr="004F79D9" w:rsidRDefault="004A2725" w:rsidP="00695B96">
                  <w:pPr>
                    <w:pStyle w:val="ConsPlusNormal"/>
                    <w:ind w:left="-26" w:hanging="30"/>
                    <w:jc w:val="center"/>
                    <w:rPr>
                      <w:sz w:val="20"/>
                      <w:szCs w:val="20"/>
                    </w:rPr>
                  </w:pPr>
                  <w:r w:rsidRPr="004F79D9">
                    <w:rPr>
                      <w:sz w:val="20"/>
                      <w:szCs w:val="20"/>
                    </w:rPr>
                    <w:t>Магазины</w:t>
                  </w:r>
                </w:p>
              </w:tc>
              <w:tc>
                <w:tcPr>
                  <w:tcW w:w="3356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A2725" w:rsidRPr="004F79D9" w:rsidRDefault="004A2725" w:rsidP="004A2725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 w:rsidRPr="004F79D9">
                    <w:rPr>
                      <w:sz w:val="20"/>
                      <w:szCs w:val="20"/>
                    </w:rPr>
      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      </w:r>
                </w:p>
              </w:tc>
              <w:tc>
                <w:tcPr>
                  <w:tcW w:w="1279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A2725" w:rsidRPr="004F79D9" w:rsidRDefault="004A2725" w:rsidP="004A2725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 w:rsidRPr="004F79D9">
                    <w:rPr>
                      <w:sz w:val="20"/>
                      <w:szCs w:val="20"/>
                    </w:rPr>
                    <w:t>4.4</w:t>
                  </w:r>
                </w:p>
              </w:tc>
            </w:tr>
          </w:tbl>
          <w:p w:rsidR="002F6653" w:rsidRPr="00E76429" w:rsidRDefault="002F6653" w:rsidP="00AF369A">
            <w:pPr>
              <w:pStyle w:val="Default"/>
              <w:jc w:val="both"/>
              <w:rPr>
                <w:i/>
                <w:szCs w:val="26"/>
              </w:rPr>
            </w:pPr>
          </w:p>
          <w:p w:rsidR="004A2725" w:rsidRPr="004A2725" w:rsidRDefault="004A2725" w:rsidP="004A2725">
            <w:pPr>
              <w:pStyle w:val="af3"/>
              <w:spacing w:before="0" w:after="120"/>
              <w:rPr>
                <w:sz w:val="20"/>
                <w:szCs w:val="20"/>
              </w:rPr>
            </w:pPr>
            <w:r w:rsidRPr="004A2725">
              <w:rPr>
                <w:b/>
                <w:sz w:val="20"/>
                <w:szCs w:val="20"/>
              </w:rPr>
              <w:t>Таблица 23.4.</w:t>
            </w:r>
            <w:r w:rsidRPr="004A2725">
              <w:rPr>
                <w:sz w:val="20"/>
                <w:szCs w:val="20"/>
              </w:rPr>
              <w:t> Предельные (минимальные и(или) максимальные) размеры земельных участков и предельные параметры разрешенного строительства, реконструкции объектов капитального строительства (с учетом положений пунктов 4 и 5 статьи 18 настоящих Правил):</w:t>
            </w:r>
          </w:p>
          <w:tbl>
            <w:tblPr>
              <w:tblW w:w="7921" w:type="dxa"/>
              <w:jc w:val="center"/>
              <w:tblInd w:w="15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2"/>
              <w:gridCol w:w="3524"/>
              <w:gridCol w:w="2863"/>
              <w:gridCol w:w="22"/>
              <w:gridCol w:w="1490"/>
            </w:tblGrid>
            <w:tr w:rsidR="004A2725" w:rsidRPr="004A2725" w:rsidTr="00695B96">
              <w:trPr>
                <w:trHeight w:val="227"/>
                <w:tblHeader/>
                <w:jc w:val="center"/>
              </w:trPr>
              <w:tc>
                <w:tcPr>
                  <w:tcW w:w="35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4A2725" w:rsidRDefault="004A2725" w:rsidP="004A2725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4A2725">
                    <w:rPr>
                      <w:rFonts w:ascii="Times New Roman" w:eastAsia="Calibri" w:hAnsi="Times New Roman" w:cs="Times New Roman"/>
                    </w:rPr>
                    <w:t xml:space="preserve">Предельные (минимальные </w:t>
                  </w:r>
                </w:p>
                <w:p w:rsidR="004A2725" w:rsidRDefault="004A2725" w:rsidP="004A2725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4A2725">
                    <w:rPr>
                      <w:rFonts w:ascii="Times New Roman" w:eastAsia="Calibri" w:hAnsi="Times New Roman" w:cs="Times New Roman"/>
                    </w:rPr>
                    <w:t xml:space="preserve">и (или) максимальные) </w:t>
                  </w:r>
                </w:p>
                <w:p w:rsidR="004A2725" w:rsidRDefault="004A2725" w:rsidP="004A2725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4A2725">
                    <w:rPr>
                      <w:rFonts w:ascii="Times New Roman" w:eastAsia="Calibri" w:hAnsi="Times New Roman" w:cs="Times New Roman"/>
                    </w:rPr>
                    <w:t xml:space="preserve">размеры земельных участков </w:t>
                  </w:r>
                </w:p>
                <w:p w:rsidR="004A2725" w:rsidRDefault="004A2725" w:rsidP="004A2725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4A2725">
                    <w:rPr>
                      <w:rFonts w:ascii="Times New Roman" w:eastAsia="Calibri" w:hAnsi="Times New Roman" w:cs="Times New Roman"/>
                    </w:rPr>
                    <w:t xml:space="preserve">и предельные параметры разрешенного строительства, реконструкции объектов капитального строительства, </w:t>
                  </w:r>
                </w:p>
                <w:p w:rsidR="004A2725" w:rsidRPr="004A2725" w:rsidRDefault="004A2725" w:rsidP="004A2725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4A2725">
                    <w:rPr>
                      <w:rFonts w:ascii="Times New Roman" w:eastAsia="Calibri" w:hAnsi="Times New Roman" w:cs="Times New Roman"/>
                    </w:rPr>
                    <w:t>ед. измерения</w:t>
                  </w:r>
                </w:p>
              </w:tc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4A2725" w:rsidRPr="004A2725" w:rsidRDefault="004A2725" w:rsidP="004A2725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4A2725">
                    <w:rPr>
                      <w:rFonts w:ascii="Times New Roman" w:hAnsi="Times New Roman" w:cs="Times New Roman"/>
                    </w:rPr>
                    <w:t>Вид разрешенного использования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4A2725" w:rsidRPr="004A2725" w:rsidRDefault="004A2725" w:rsidP="004A2725">
                  <w:pPr>
                    <w:rPr>
                      <w:rFonts w:ascii="Times New Roman" w:eastAsia="Calibri" w:hAnsi="Times New Roman" w:cs="Times New Roman"/>
                    </w:rPr>
                  </w:pPr>
                  <w:r w:rsidRPr="004A2725">
                    <w:rPr>
                      <w:rFonts w:ascii="Times New Roman" w:hAnsi="Times New Roman" w:cs="Times New Roman"/>
                    </w:rPr>
                    <w:t>Значение показателя</w:t>
                  </w:r>
                </w:p>
              </w:tc>
            </w:tr>
            <w:tr w:rsidR="004A2725" w:rsidRPr="004A2725" w:rsidTr="00695B96">
              <w:trPr>
                <w:trHeight w:val="227"/>
                <w:jc w:val="center"/>
              </w:trPr>
              <w:tc>
                <w:tcPr>
                  <w:tcW w:w="792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4A2725" w:rsidRDefault="004A2725" w:rsidP="00046A6D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</w:rPr>
                  </w:pPr>
                  <w:r w:rsidRPr="004A2725">
                    <w:rPr>
                      <w:rFonts w:ascii="Times New Roman" w:eastAsia="Calibri" w:hAnsi="Times New Roman" w:cs="Times New Roman"/>
                      <w:b/>
                      <w:i/>
                    </w:rPr>
                    <w:t>предельные (минимальные и (или) максимальные) размеры</w:t>
                  </w:r>
                </w:p>
                <w:p w:rsidR="004A2725" w:rsidRPr="004A2725" w:rsidRDefault="004A2725" w:rsidP="00695B96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</w:rPr>
                  </w:pPr>
                  <w:r w:rsidRPr="004A2725">
                    <w:rPr>
                      <w:rFonts w:ascii="Times New Roman" w:eastAsia="Calibri" w:hAnsi="Times New Roman" w:cs="Times New Roman"/>
                      <w:b/>
                      <w:i/>
                    </w:rPr>
                    <w:t>земельных участков,в том числе их площадь:</w:t>
                  </w:r>
                </w:p>
              </w:tc>
            </w:tr>
            <w:tr w:rsidR="004A2725" w:rsidRPr="004A2725" w:rsidTr="00695B96">
              <w:trPr>
                <w:trHeight w:val="227"/>
                <w:jc w:val="center"/>
              </w:trPr>
              <w:tc>
                <w:tcPr>
                  <w:tcW w:w="35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046A6D" w:rsidRDefault="004A2725" w:rsidP="00046A6D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4A2725">
                    <w:rPr>
                      <w:rFonts w:ascii="Times New Roman" w:eastAsia="Calibri" w:hAnsi="Times New Roman" w:cs="Times New Roman"/>
                    </w:rPr>
                    <w:t>минимальная площадь</w:t>
                  </w:r>
                </w:p>
                <w:p w:rsidR="004A2725" w:rsidRPr="004A2725" w:rsidRDefault="004A2725" w:rsidP="00046A6D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4A2725">
                    <w:rPr>
                      <w:rFonts w:ascii="Times New Roman" w:eastAsia="Calibri" w:hAnsi="Times New Roman" w:cs="Times New Roman"/>
                    </w:rPr>
                    <w:t>земельного участка, кв.м</w:t>
                  </w:r>
                </w:p>
              </w:tc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A2725" w:rsidRPr="004A2725" w:rsidRDefault="004A2725" w:rsidP="004A2725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4A2725">
                    <w:rPr>
                      <w:rFonts w:ascii="Times New Roman" w:hAnsi="Times New Roman" w:cs="Times New Roman"/>
                    </w:rPr>
                    <w:t>ведение садоводства, код 13.2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A2725" w:rsidRPr="004A2725" w:rsidRDefault="004A2725" w:rsidP="004A2725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4A2725">
                    <w:rPr>
                      <w:rFonts w:ascii="Times New Roman" w:eastAsia="Calibri" w:hAnsi="Times New Roman" w:cs="Times New Roman"/>
                    </w:rPr>
                    <w:t>500</w:t>
                  </w:r>
                </w:p>
              </w:tc>
            </w:tr>
            <w:tr w:rsidR="004A2725" w:rsidRPr="004A2725" w:rsidTr="00695B96">
              <w:trPr>
                <w:trHeight w:val="227"/>
                <w:jc w:val="center"/>
              </w:trPr>
              <w:tc>
                <w:tcPr>
                  <w:tcW w:w="35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046A6D" w:rsidRDefault="004A2725" w:rsidP="00046A6D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4A2725">
                    <w:rPr>
                      <w:rFonts w:ascii="Times New Roman" w:eastAsia="Calibri" w:hAnsi="Times New Roman" w:cs="Times New Roman"/>
                    </w:rPr>
                    <w:t>минимальная площадь</w:t>
                  </w:r>
                </w:p>
                <w:p w:rsidR="004A2725" w:rsidRPr="004A2725" w:rsidRDefault="004A2725" w:rsidP="00046A6D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4A2725">
                    <w:rPr>
                      <w:rFonts w:ascii="Times New Roman" w:eastAsia="Calibri" w:hAnsi="Times New Roman" w:cs="Times New Roman"/>
                    </w:rPr>
                    <w:t>земельного участка, кв.м</w:t>
                  </w:r>
                </w:p>
              </w:tc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A2725" w:rsidRPr="004A2725" w:rsidRDefault="004A2725" w:rsidP="004A2725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4A2725">
                    <w:rPr>
                      <w:rFonts w:ascii="Times New Roman" w:eastAsia="Calibri" w:hAnsi="Times New Roman" w:cs="Times New Roman"/>
                    </w:rPr>
                    <w:t>для иных видов разрешенного использования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B363C4" w:rsidRDefault="004A2725" w:rsidP="004A2725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4A2725">
                    <w:rPr>
                      <w:rFonts w:ascii="Times New Roman" w:eastAsia="Calibri" w:hAnsi="Times New Roman" w:cs="Times New Roman"/>
                    </w:rPr>
                    <w:t>не подлежит уста</w:t>
                  </w:r>
                  <w:r w:rsidR="00B363C4">
                    <w:rPr>
                      <w:rFonts w:ascii="Times New Roman" w:eastAsia="Calibri" w:hAnsi="Times New Roman" w:cs="Times New Roman"/>
                    </w:rPr>
                    <w:t>-</w:t>
                  </w:r>
                </w:p>
                <w:p w:rsidR="004A2725" w:rsidRPr="004A2725" w:rsidRDefault="004A2725" w:rsidP="00B363C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4A2725">
                    <w:rPr>
                      <w:rFonts w:ascii="Times New Roman" w:eastAsia="Calibri" w:hAnsi="Times New Roman" w:cs="Times New Roman"/>
                    </w:rPr>
                    <w:t>новлению</w:t>
                  </w:r>
                </w:p>
              </w:tc>
            </w:tr>
            <w:tr w:rsidR="004A2725" w:rsidRPr="004A2725" w:rsidTr="00695B96">
              <w:trPr>
                <w:trHeight w:val="227"/>
                <w:jc w:val="center"/>
              </w:trPr>
              <w:tc>
                <w:tcPr>
                  <w:tcW w:w="35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046A6D" w:rsidRDefault="004A2725" w:rsidP="00046A6D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4A2725">
                    <w:rPr>
                      <w:rFonts w:ascii="Times New Roman" w:eastAsia="Calibri" w:hAnsi="Times New Roman" w:cs="Times New Roman"/>
                    </w:rPr>
                    <w:t>максимальная площадь</w:t>
                  </w:r>
                </w:p>
                <w:p w:rsidR="004A2725" w:rsidRPr="004A2725" w:rsidRDefault="004A2725" w:rsidP="00046A6D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4A2725">
                    <w:rPr>
                      <w:rFonts w:ascii="Times New Roman" w:eastAsia="Calibri" w:hAnsi="Times New Roman" w:cs="Times New Roman"/>
                    </w:rPr>
                    <w:t>земельного участка, кв.м</w:t>
                  </w:r>
                </w:p>
              </w:tc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A2725" w:rsidRPr="004A2725" w:rsidRDefault="004A2725" w:rsidP="004A2725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4A2725">
                    <w:rPr>
                      <w:rFonts w:ascii="Times New Roman" w:hAnsi="Times New Roman" w:cs="Times New Roman"/>
                    </w:rPr>
                    <w:t>ведение садоводства, код 13.2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A2725" w:rsidRPr="004A2725" w:rsidRDefault="004A2725" w:rsidP="004A2725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4A2725">
                    <w:rPr>
                      <w:rFonts w:ascii="Times New Roman" w:eastAsia="Calibri" w:hAnsi="Times New Roman" w:cs="Times New Roman"/>
                    </w:rPr>
                    <w:t>1500</w:t>
                  </w:r>
                </w:p>
              </w:tc>
            </w:tr>
            <w:tr w:rsidR="004A2725" w:rsidRPr="004A2725" w:rsidTr="00695B96">
              <w:trPr>
                <w:trHeight w:val="227"/>
                <w:jc w:val="center"/>
              </w:trPr>
              <w:tc>
                <w:tcPr>
                  <w:tcW w:w="35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046A6D" w:rsidRDefault="004A2725" w:rsidP="00046A6D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4A2725">
                    <w:rPr>
                      <w:rFonts w:ascii="Times New Roman" w:eastAsia="Calibri" w:hAnsi="Times New Roman" w:cs="Times New Roman"/>
                    </w:rPr>
                    <w:t>максимальная площадь</w:t>
                  </w:r>
                </w:p>
                <w:p w:rsidR="004A2725" w:rsidRPr="004A2725" w:rsidRDefault="004A2725" w:rsidP="00046A6D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4A2725">
                    <w:rPr>
                      <w:rFonts w:ascii="Times New Roman" w:eastAsia="Calibri" w:hAnsi="Times New Roman" w:cs="Times New Roman"/>
                    </w:rPr>
                    <w:t>земельного участка, кв.м</w:t>
                  </w:r>
                </w:p>
              </w:tc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A2725" w:rsidRPr="004A2725" w:rsidRDefault="004A2725" w:rsidP="004A2725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4A2725">
                    <w:rPr>
                      <w:rFonts w:ascii="Times New Roman" w:eastAsia="Calibri" w:hAnsi="Times New Roman" w:cs="Times New Roman"/>
                    </w:rPr>
                    <w:t>для иных видов разрешенного использования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B363C4" w:rsidRDefault="004A2725" w:rsidP="004A2725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4A2725">
                    <w:rPr>
                      <w:rFonts w:ascii="Times New Roman" w:eastAsia="Calibri" w:hAnsi="Times New Roman" w:cs="Times New Roman"/>
                    </w:rPr>
                    <w:t>не подлежит уста</w:t>
                  </w:r>
                  <w:r w:rsidR="00B363C4">
                    <w:rPr>
                      <w:rFonts w:ascii="Times New Roman" w:eastAsia="Calibri" w:hAnsi="Times New Roman" w:cs="Times New Roman"/>
                    </w:rPr>
                    <w:t>-</w:t>
                  </w:r>
                </w:p>
                <w:p w:rsidR="004A2725" w:rsidRPr="004A2725" w:rsidRDefault="004A2725" w:rsidP="00B363C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4A2725">
                    <w:rPr>
                      <w:rFonts w:ascii="Times New Roman" w:eastAsia="Calibri" w:hAnsi="Times New Roman" w:cs="Times New Roman"/>
                    </w:rPr>
                    <w:t>новлению</w:t>
                  </w:r>
                </w:p>
              </w:tc>
            </w:tr>
            <w:tr w:rsidR="004A2725" w:rsidRPr="004A2725" w:rsidTr="00695B96">
              <w:trPr>
                <w:trHeight w:val="227"/>
                <w:jc w:val="center"/>
              </w:trPr>
              <w:tc>
                <w:tcPr>
                  <w:tcW w:w="792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046A6D" w:rsidRDefault="004A2725" w:rsidP="00046A6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4A2725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 xml:space="preserve">минимальные отступы от границ земельных участков в целях определения мест </w:t>
                  </w:r>
                </w:p>
                <w:p w:rsidR="00046A6D" w:rsidRDefault="004A2725" w:rsidP="00046A6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4A2725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 xml:space="preserve">допустимого размещения зданий, строений, сооружений, за пределами которых </w:t>
                  </w:r>
                </w:p>
                <w:p w:rsidR="004A2725" w:rsidRPr="004A2725" w:rsidRDefault="004A2725" w:rsidP="00046A6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4A2725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запрещено строительство зданий, строений, сооружений</w:t>
                  </w:r>
                  <w:r w:rsidRPr="004A2725">
                    <w:rPr>
                      <w:rFonts w:ascii="Times New Roman" w:eastAsia="Calibri" w:hAnsi="Times New Roman" w:cs="Times New Roman"/>
                      <w:b/>
                      <w:i/>
                    </w:rPr>
                    <w:t>:</w:t>
                  </w:r>
                </w:p>
              </w:tc>
            </w:tr>
            <w:tr w:rsidR="004A2725" w:rsidRPr="004A2725" w:rsidTr="00695B96">
              <w:trPr>
                <w:trHeight w:val="227"/>
                <w:jc w:val="center"/>
              </w:trPr>
              <w:tc>
                <w:tcPr>
                  <w:tcW w:w="35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046A6D" w:rsidRDefault="004A2725" w:rsidP="00046A6D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4A2725">
                    <w:rPr>
                      <w:rFonts w:ascii="Times New Roman" w:hAnsi="Times New Roman" w:cs="Times New Roman"/>
                    </w:rPr>
                    <w:t xml:space="preserve">Минимальный отступ </w:t>
                  </w:r>
                  <w:r w:rsidRPr="004A2725">
                    <w:rPr>
                      <w:rFonts w:ascii="Times New Roman" w:hAnsi="Times New Roman" w:cs="Times New Roman"/>
                      <w:bCs/>
                      <w:iCs/>
                    </w:rPr>
                    <w:t xml:space="preserve">от границ </w:t>
                  </w:r>
                  <w:r w:rsidRPr="004A2725">
                    <w:rPr>
                      <w:rFonts w:ascii="Times New Roman" w:hAnsi="Times New Roman" w:cs="Times New Roman"/>
                      <w:bCs/>
                      <w:iCs/>
                    </w:rPr>
                    <w:lastRenderedPageBreak/>
                    <w:t xml:space="preserve">земельного участка до </w:t>
                  </w:r>
                  <w:r w:rsidRPr="004A2725">
                    <w:rPr>
                      <w:rFonts w:ascii="Times New Roman" w:hAnsi="Times New Roman" w:cs="Times New Roman"/>
                    </w:rPr>
                    <w:t xml:space="preserve">садового </w:t>
                  </w:r>
                </w:p>
                <w:p w:rsidR="004A2725" w:rsidRPr="004A2725" w:rsidRDefault="004A2725" w:rsidP="00046A6D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4A2725">
                    <w:rPr>
                      <w:rFonts w:ascii="Times New Roman" w:hAnsi="Times New Roman" w:cs="Times New Roman"/>
                    </w:rPr>
                    <w:t>дома и жилого дома, м</w:t>
                  </w:r>
                </w:p>
              </w:tc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A2725" w:rsidRPr="004A2725" w:rsidRDefault="004A2725" w:rsidP="004A2725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4A2725">
                    <w:rPr>
                      <w:rFonts w:ascii="Times New Roman" w:hAnsi="Times New Roman" w:cs="Times New Roman"/>
                    </w:rPr>
                    <w:lastRenderedPageBreak/>
                    <w:t>ведение садоводства, код 13.2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A2725" w:rsidRPr="004A2725" w:rsidRDefault="004A2725" w:rsidP="004A2725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4A2725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</w:tr>
            <w:tr w:rsidR="004A2725" w:rsidRPr="004A2725" w:rsidTr="00695B96">
              <w:trPr>
                <w:trHeight w:val="227"/>
                <w:jc w:val="center"/>
              </w:trPr>
              <w:tc>
                <w:tcPr>
                  <w:tcW w:w="35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046A6D" w:rsidRDefault="004A2725" w:rsidP="00046A6D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4A2725">
                    <w:rPr>
                      <w:rFonts w:ascii="Times New Roman" w:hAnsi="Times New Roman" w:cs="Times New Roman"/>
                    </w:rPr>
                    <w:lastRenderedPageBreak/>
                    <w:t xml:space="preserve">минимальный отступ </w:t>
                  </w:r>
                  <w:r w:rsidRPr="004A2725">
                    <w:rPr>
                      <w:rFonts w:ascii="Times New Roman" w:hAnsi="Times New Roman" w:cs="Times New Roman"/>
                      <w:bCs/>
                      <w:iCs/>
                    </w:rPr>
                    <w:t xml:space="preserve">от </w:t>
                  </w:r>
                </w:p>
                <w:p w:rsidR="00046A6D" w:rsidRDefault="004A2725" w:rsidP="00046A6D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4A2725">
                    <w:rPr>
                      <w:rFonts w:ascii="Times New Roman" w:hAnsi="Times New Roman" w:cs="Times New Roman"/>
                      <w:bCs/>
                      <w:iCs/>
                    </w:rPr>
                    <w:t xml:space="preserve">границ земельного участка </w:t>
                  </w:r>
                </w:p>
                <w:p w:rsidR="00046A6D" w:rsidRDefault="004A2725" w:rsidP="00046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A2725">
                    <w:rPr>
                      <w:rFonts w:ascii="Times New Roman" w:hAnsi="Times New Roman" w:cs="Times New Roman"/>
                      <w:bCs/>
                      <w:iCs/>
                    </w:rPr>
                    <w:t>до</w:t>
                  </w:r>
                  <w:r w:rsidRPr="004A2725">
                    <w:rPr>
                      <w:rFonts w:ascii="Times New Roman" w:hAnsi="Times New Roman" w:cs="Times New Roman"/>
                    </w:rPr>
                    <w:t xml:space="preserve"> зданий</w:t>
                  </w:r>
                  <w:r w:rsidR="00046A6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A2725">
                    <w:rPr>
                      <w:rFonts w:ascii="Times New Roman" w:hAnsi="Times New Roman" w:cs="Times New Roman"/>
                    </w:rPr>
                    <w:t xml:space="preserve">и сооружений </w:t>
                  </w:r>
                </w:p>
                <w:p w:rsidR="0055502F" w:rsidRPr="004A2725" w:rsidRDefault="004A2725" w:rsidP="00695B9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A2725">
                    <w:rPr>
                      <w:rFonts w:ascii="Times New Roman" w:hAnsi="Times New Roman" w:cs="Times New Roman"/>
                    </w:rPr>
                    <w:t>общего</w:t>
                  </w:r>
                  <w:r w:rsidR="00046A6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A2725">
                    <w:rPr>
                      <w:rFonts w:ascii="Times New Roman" w:hAnsi="Times New Roman" w:cs="Times New Roman"/>
                    </w:rPr>
                    <w:t>пользования, м</w:t>
                  </w:r>
                </w:p>
              </w:tc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A2725" w:rsidRPr="004A2725" w:rsidRDefault="004A2725" w:rsidP="004A2725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4A2725">
                    <w:rPr>
                      <w:rFonts w:ascii="Times New Roman" w:eastAsia="Calibri" w:hAnsi="Times New Roman" w:cs="Times New Roman"/>
                    </w:rPr>
                    <w:t>для всех видов разрешенного использования</w:t>
                  </w:r>
                </w:p>
              </w:tc>
              <w:tc>
                <w:tcPr>
                  <w:tcW w:w="15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A2725" w:rsidRPr="004A2725" w:rsidRDefault="004A2725" w:rsidP="004A2725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4A2725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046A6D" w:rsidRPr="00841CEB" w:rsidTr="00695B96">
              <w:trPr>
                <w:gridBefore w:val="1"/>
                <w:wBefore w:w="22" w:type="dxa"/>
                <w:trHeight w:val="760"/>
                <w:jc w:val="center"/>
              </w:trPr>
              <w:tc>
                <w:tcPr>
                  <w:tcW w:w="3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046A6D" w:rsidRDefault="00046A6D" w:rsidP="00EE67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46A6D">
                    <w:rPr>
                      <w:rFonts w:ascii="Times New Roman" w:hAnsi="Times New Roman" w:cs="Times New Roman"/>
                    </w:rPr>
                    <w:t>минимальный отступ от</w:t>
                  </w:r>
                </w:p>
                <w:p w:rsidR="00EE6700" w:rsidRDefault="00046A6D" w:rsidP="00EE67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46A6D">
                    <w:rPr>
                      <w:rFonts w:ascii="Times New Roman" w:hAnsi="Times New Roman" w:cs="Times New Roman"/>
                    </w:rPr>
                    <w:t>границы земельного участка</w:t>
                  </w:r>
                </w:p>
                <w:p w:rsidR="00EE6700" w:rsidRDefault="00046A6D" w:rsidP="00EE67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46A6D">
                    <w:rPr>
                      <w:rFonts w:ascii="Times New Roman" w:hAnsi="Times New Roman" w:cs="Times New Roman"/>
                    </w:rPr>
                    <w:t>до хозяйственных</w:t>
                  </w:r>
                </w:p>
                <w:p w:rsidR="00046A6D" w:rsidRPr="00EE6700" w:rsidRDefault="00046A6D" w:rsidP="00EE67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46A6D">
                    <w:rPr>
                      <w:rFonts w:ascii="Times New Roman" w:hAnsi="Times New Roman" w:cs="Times New Roman"/>
                    </w:rPr>
                    <w:t>построек</w:t>
                  </w:r>
                  <w:r w:rsidR="00EE6700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46A6D">
                    <w:rPr>
                      <w:rFonts w:ascii="Times New Roman" w:hAnsi="Times New Roman" w:cs="Times New Roman"/>
                    </w:rPr>
                    <w:t xml:space="preserve">и гаражей, </w:t>
                  </w:r>
                  <w:r w:rsidRPr="00046A6D">
                    <w:rPr>
                      <w:rFonts w:ascii="Times New Roman" w:eastAsia="Calibri" w:hAnsi="Times New Roman" w:cs="Times New Roman"/>
                    </w:rPr>
                    <w:t>м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046A6D" w:rsidRPr="00046A6D" w:rsidRDefault="004F79D9" w:rsidP="004F79D9">
                  <w:pPr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="00046A6D" w:rsidRPr="00046A6D">
                    <w:rPr>
                      <w:rFonts w:ascii="Times New Roman" w:hAnsi="Times New Roman" w:cs="Times New Roman"/>
                    </w:rPr>
                    <w:t>ведение садоводства, код 13.2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046A6D" w:rsidRPr="00046A6D" w:rsidRDefault="00046A6D" w:rsidP="00046A6D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46A6D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046A6D" w:rsidRPr="00841CEB" w:rsidTr="00695B96">
              <w:trPr>
                <w:gridBefore w:val="1"/>
                <w:wBefore w:w="22" w:type="dxa"/>
                <w:trHeight w:val="227"/>
                <w:jc w:val="center"/>
              </w:trPr>
              <w:tc>
                <w:tcPr>
                  <w:tcW w:w="3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046A6D" w:rsidRDefault="00046A6D" w:rsidP="00046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46A6D">
                    <w:rPr>
                      <w:rFonts w:ascii="Times New Roman" w:hAnsi="Times New Roman" w:cs="Times New Roman"/>
                    </w:rPr>
                    <w:t>минимальный отступ от</w:t>
                  </w:r>
                </w:p>
                <w:p w:rsidR="00046A6D" w:rsidRDefault="00046A6D" w:rsidP="00046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46A6D">
                    <w:rPr>
                      <w:rFonts w:ascii="Times New Roman" w:hAnsi="Times New Roman" w:cs="Times New Roman"/>
                    </w:rPr>
                    <w:t xml:space="preserve">границы земельного участка </w:t>
                  </w:r>
                </w:p>
                <w:p w:rsidR="00046A6D" w:rsidRDefault="00046A6D" w:rsidP="00046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46A6D">
                    <w:rPr>
                      <w:rFonts w:ascii="Times New Roman" w:hAnsi="Times New Roman" w:cs="Times New Roman"/>
                    </w:rPr>
                    <w:t xml:space="preserve">до компостной площадки, </w:t>
                  </w:r>
                </w:p>
                <w:p w:rsidR="00046A6D" w:rsidRDefault="00046A6D" w:rsidP="00046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46A6D">
                    <w:rPr>
                      <w:rFonts w:ascii="Times New Roman" w:hAnsi="Times New Roman" w:cs="Times New Roman"/>
                    </w:rPr>
                    <w:t xml:space="preserve">ямы или ящика, </w:t>
                  </w:r>
                </w:p>
                <w:p w:rsidR="00046A6D" w:rsidRDefault="00046A6D" w:rsidP="00046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46A6D">
                    <w:rPr>
                      <w:rFonts w:ascii="Times New Roman" w:hAnsi="Times New Roman" w:cs="Times New Roman"/>
                    </w:rPr>
                    <w:t xml:space="preserve">а при отсутствии канализации - надворной уборной или </w:t>
                  </w:r>
                </w:p>
                <w:p w:rsidR="00046A6D" w:rsidRPr="00046A6D" w:rsidRDefault="00046A6D" w:rsidP="00046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46A6D">
                    <w:rPr>
                      <w:rFonts w:ascii="Times New Roman" w:hAnsi="Times New Roman" w:cs="Times New Roman"/>
                    </w:rPr>
                    <w:t>септика, м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046A6D" w:rsidRPr="00046A6D" w:rsidRDefault="00046A6D" w:rsidP="00046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46A6D">
                    <w:rPr>
                      <w:rFonts w:ascii="Times New Roman" w:hAnsi="Times New Roman" w:cs="Times New Roman"/>
                    </w:rPr>
                    <w:t>ведение садоводства, код 13.2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046A6D" w:rsidRPr="00046A6D" w:rsidRDefault="00046A6D" w:rsidP="00046A6D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46A6D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</w:tr>
            <w:tr w:rsidR="00046A6D" w:rsidRPr="00841CEB" w:rsidTr="00695B96">
              <w:trPr>
                <w:gridBefore w:val="1"/>
                <w:wBefore w:w="22" w:type="dxa"/>
                <w:trHeight w:val="227"/>
                <w:jc w:val="center"/>
              </w:trPr>
              <w:tc>
                <w:tcPr>
                  <w:tcW w:w="78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046A6D" w:rsidRPr="00046A6D" w:rsidRDefault="00046A6D" w:rsidP="00046A6D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046A6D">
                    <w:rPr>
                      <w:rFonts w:ascii="Times New Roman" w:hAnsi="Times New Roman" w:cs="Times New Roman"/>
                      <w:b/>
                      <w:i/>
                    </w:rPr>
                    <w:t>предельное количество этажей зданий, строений, сооружений:</w:t>
                  </w:r>
                </w:p>
              </w:tc>
            </w:tr>
            <w:tr w:rsidR="00046A6D" w:rsidRPr="00841CEB" w:rsidTr="00695B96">
              <w:trPr>
                <w:gridBefore w:val="1"/>
                <w:wBefore w:w="22" w:type="dxa"/>
                <w:trHeight w:val="227"/>
                <w:jc w:val="center"/>
              </w:trPr>
              <w:tc>
                <w:tcPr>
                  <w:tcW w:w="3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046A6D" w:rsidRDefault="00046A6D" w:rsidP="00046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46A6D">
                    <w:rPr>
                      <w:rFonts w:ascii="Times New Roman" w:hAnsi="Times New Roman" w:cs="Times New Roman"/>
                    </w:rPr>
                    <w:t xml:space="preserve">предельное количество </w:t>
                  </w:r>
                </w:p>
                <w:p w:rsidR="00046A6D" w:rsidRPr="00046A6D" w:rsidRDefault="00046A6D" w:rsidP="00046A6D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46A6D">
                    <w:rPr>
                      <w:rFonts w:ascii="Times New Roman" w:hAnsi="Times New Roman" w:cs="Times New Roman"/>
                    </w:rPr>
                    <w:t>этажей зданий, строений, сооружений</w:t>
                  </w:r>
                  <w:r w:rsidRPr="00046A6D">
                    <w:rPr>
                      <w:rFonts w:ascii="Times New Roman" w:eastAsia="Calibri" w:hAnsi="Times New Roman" w:cs="Times New Roman"/>
                    </w:rPr>
                    <w:t>, эт.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046A6D" w:rsidRPr="00046A6D" w:rsidRDefault="00046A6D" w:rsidP="00046A6D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46A6D">
                    <w:rPr>
                      <w:rFonts w:ascii="Times New Roman" w:eastAsia="Calibri" w:hAnsi="Times New Roman" w:cs="Times New Roman"/>
                    </w:rPr>
                    <w:t>для всех видов разрешенного использования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046A6D" w:rsidRPr="00046A6D" w:rsidRDefault="00046A6D" w:rsidP="00046A6D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46A6D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</w:tr>
            <w:tr w:rsidR="00046A6D" w:rsidRPr="00841CEB" w:rsidTr="00695B96">
              <w:trPr>
                <w:gridBefore w:val="1"/>
                <w:wBefore w:w="22" w:type="dxa"/>
                <w:trHeight w:val="227"/>
                <w:jc w:val="center"/>
              </w:trPr>
              <w:tc>
                <w:tcPr>
                  <w:tcW w:w="78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046A6D" w:rsidRPr="00046A6D" w:rsidRDefault="00046A6D" w:rsidP="00046A6D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046A6D">
                    <w:rPr>
                      <w:rFonts w:ascii="Times New Roman" w:hAnsi="Times New Roman" w:cs="Times New Roman"/>
                      <w:b/>
                      <w:i/>
                    </w:rPr>
                    <w:t>максимальный процент застройки в границах земельного участка, определяемый</w:t>
                  </w:r>
                </w:p>
                <w:p w:rsidR="00046A6D" w:rsidRDefault="00046A6D" w:rsidP="00046A6D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046A6D">
                    <w:rPr>
                      <w:rFonts w:ascii="Times New Roman" w:hAnsi="Times New Roman" w:cs="Times New Roman"/>
                      <w:b/>
                      <w:i/>
                    </w:rPr>
                    <w:t xml:space="preserve">как отношение суммарной площади земельного участка, которая может быть </w:t>
                  </w:r>
                </w:p>
                <w:p w:rsidR="00046A6D" w:rsidRPr="00046A6D" w:rsidRDefault="00046A6D" w:rsidP="00046A6D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046A6D">
                    <w:rPr>
                      <w:rFonts w:ascii="Times New Roman" w:hAnsi="Times New Roman" w:cs="Times New Roman"/>
                      <w:b/>
                      <w:i/>
                    </w:rPr>
                    <w:t>застроена,</w:t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 xml:space="preserve"> </w:t>
                  </w:r>
                  <w:r w:rsidRPr="00046A6D">
                    <w:rPr>
                      <w:rFonts w:ascii="Times New Roman" w:hAnsi="Times New Roman" w:cs="Times New Roman"/>
                      <w:b/>
                      <w:i/>
                    </w:rPr>
                    <w:t>ко всей площади земельного участка:</w:t>
                  </w:r>
                </w:p>
              </w:tc>
            </w:tr>
            <w:tr w:rsidR="00046A6D" w:rsidRPr="00841CEB" w:rsidTr="00695B96">
              <w:trPr>
                <w:gridBefore w:val="1"/>
                <w:wBefore w:w="22" w:type="dxa"/>
                <w:trHeight w:val="227"/>
                <w:jc w:val="center"/>
              </w:trPr>
              <w:tc>
                <w:tcPr>
                  <w:tcW w:w="3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046A6D" w:rsidRDefault="00046A6D" w:rsidP="00046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46A6D">
                    <w:rPr>
                      <w:rFonts w:ascii="Times New Roman" w:hAnsi="Times New Roman" w:cs="Times New Roman"/>
                    </w:rPr>
                    <w:t xml:space="preserve">максимальный процент </w:t>
                  </w:r>
                </w:p>
                <w:p w:rsidR="00046A6D" w:rsidRDefault="00046A6D" w:rsidP="00046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46A6D">
                    <w:rPr>
                      <w:rFonts w:ascii="Times New Roman" w:hAnsi="Times New Roman" w:cs="Times New Roman"/>
                    </w:rPr>
                    <w:t xml:space="preserve">застройки в границах </w:t>
                  </w:r>
                </w:p>
                <w:p w:rsidR="00046A6D" w:rsidRPr="00046A6D" w:rsidRDefault="00046A6D" w:rsidP="00046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46A6D">
                    <w:rPr>
                      <w:rFonts w:ascii="Times New Roman" w:hAnsi="Times New Roman" w:cs="Times New Roman"/>
                    </w:rPr>
                    <w:t>земельного участка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046A6D" w:rsidRPr="00046A6D" w:rsidRDefault="00046A6D" w:rsidP="00046A6D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46A6D">
                    <w:rPr>
                      <w:rFonts w:ascii="Times New Roman" w:hAnsi="Times New Roman" w:cs="Times New Roman"/>
                    </w:rPr>
                    <w:t>ведение садоводства, код 13.2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046A6D" w:rsidRPr="00046A6D" w:rsidRDefault="00046A6D" w:rsidP="00046A6D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46A6D">
                    <w:rPr>
                      <w:rFonts w:ascii="Times New Roman" w:eastAsia="Calibri" w:hAnsi="Times New Roman" w:cs="Times New Roman"/>
                    </w:rPr>
                    <w:t>30%</w:t>
                  </w:r>
                </w:p>
              </w:tc>
            </w:tr>
            <w:tr w:rsidR="00046A6D" w:rsidRPr="00841CEB" w:rsidTr="00695B96">
              <w:trPr>
                <w:gridBefore w:val="1"/>
                <w:wBefore w:w="22" w:type="dxa"/>
                <w:trHeight w:val="227"/>
                <w:jc w:val="center"/>
              </w:trPr>
              <w:tc>
                <w:tcPr>
                  <w:tcW w:w="3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046A6D" w:rsidRDefault="00046A6D" w:rsidP="00046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46A6D">
                    <w:rPr>
                      <w:rFonts w:ascii="Times New Roman" w:hAnsi="Times New Roman" w:cs="Times New Roman"/>
                    </w:rPr>
                    <w:t xml:space="preserve">максимальный процент </w:t>
                  </w:r>
                </w:p>
                <w:p w:rsidR="00046A6D" w:rsidRDefault="00046A6D" w:rsidP="00046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46A6D">
                    <w:rPr>
                      <w:rFonts w:ascii="Times New Roman" w:hAnsi="Times New Roman" w:cs="Times New Roman"/>
                    </w:rPr>
                    <w:t xml:space="preserve">застройки в границах </w:t>
                  </w:r>
                </w:p>
                <w:p w:rsidR="00046A6D" w:rsidRPr="00046A6D" w:rsidRDefault="00046A6D" w:rsidP="00046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46A6D">
                    <w:rPr>
                      <w:rFonts w:ascii="Times New Roman" w:hAnsi="Times New Roman" w:cs="Times New Roman"/>
                    </w:rPr>
                    <w:t>земельного участка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046A6D" w:rsidRPr="00046A6D" w:rsidRDefault="00046A6D" w:rsidP="00046A6D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46A6D">
                    <w:rPr>
                      <w:rFonts w:ascii="Times New Roman" w:eastAsia="Calibri" w:hAnsi="Times New Roman" w:cs="Times New Roman"/>
                    </w:rPr>
                    <w:t>для иных видов разрешенного использования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B363C4" w:rsidRDefault="00046A6D" w:rsidP="00046A6D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46A6D">
                    <w:rPr>
                      <w:rFonts w:ascii="Times New Roman" w:eastAsia="Calibri" w:hAnsi="Times New Roman" w:cs="Times New Roman"/>
                    </w:rPr>
                    <w:t>не подлежит уста</w:t>
                  </w:r>
                  <w:r w:rsidR="00B363C4">
                    <w:rPr>
                      <w:rFonts w:ascii="Times New Roman" w:eastAsia="Calibri" w:hAnsi="Times New Roman" w:cs="Times New Roman"/>
                    </w:rPr>
                    <w:t>-</w:t>
                  </w:r>
                </w:p>
                <w:p w:rsidR="00046A6D" w:rsidRPr="00046A6D" w:rsidRDefault="00046A6D" w:rsidP="00B363C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46A6D">
                    <w:rPr>
                      <w:rFonts w:ascii="Times New Roman" w:eastAsia="Calibri" w:hAnsi="Times New Roman" w:cs="Times New Roman"/>
                    </w:rPr>
                    <w:t>новлению</w:t>
                  </w:r>
                </w:p>
              </w:tc>
            </w:tr>
            <w:tr w:rsidR="00046A6D" w:rsidRPr="00841CEB" w:rsidTr="00695B96">
              <w:trPr>
                <w:gridBefore w:val="1"/>
                <w:wBefore w:w="22" w:type="dxa"/>
                <w:trHeight w:val="227"/>
                <w:jc w:val="center"/>
              </w:trPr>
              <w:tc>
                <w:tcPr>
                  <w:tcW w:w="78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046A6D" w:rsidRDefault="00046A6D" w:rsidP="00046A6D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046A6D">
                    <w:rPr>
                      <w:rFonts w:ascii="Times New Roman" w:hAnsi="Times New Roman" w:cs="Times New Roman"/>
                      <w:b/>
                      <w:i/>
                    </w:rPr>
                    <w:t xml:space="preserve">иные предельные параметры разрешенного строительства, </w:t>
                  </w:r>
                </w:p>
                <w:p w:rsidR="00046A6D" w:rsidRPr="00046A6D" w:rsidRDefault="00046A6D" w:rsidP="00046A6D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</w:rPr>
                  </w:pPr>
                  <w:r w:rsidRPr="00046A6D">
                    <w:rPr>
                      <w:rFonts w:ascii="Times New Roman" w:hAnsi="Times New Roman" w:cs="Times New Roman"/>
                      <w:b/>
                      <w:i/>
                    </w:rPr>
                    <w:t>реконструкции объектов капитального строительства</w:t>
                  </w:r>
                </w:p>
              </w:tc>
            </w:tr>
            <w:tr w:rsidR="00046A6D" w:rsidRPr="00841CEB" w:rsidTr="00695B96">
              <w:trPr>
                <w:gridBefore w:val="1"/>
                <w:wBefore w:w="22" w:type="dxa"/>
                <w:trHeight w:val="227"/>
                <w:jc w:val="center"/>
              </w:trPr>
              <w:tc>
                <w:tcPr>
                  <w:tcW w:w="3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046A6D" w:rsidRDefault="00046A6D" w:rsidP="00046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46A6D">
                    <w:rPr>
                      <w:rFonts w:ascii="Times New Roman" w:hAnsi="Times New Roman" w:cs="Times New Roman"/>
                    </w:rPr>
                    <w:t xml:space="preserve">высота ограждения по </w:t>
                  </w:r>
                </w:p>
                <w:p w:rsidR="00046A6D" w:rsidRDefault="00046A6D" w:rsidP="00046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46A6D">
                    <w:rPr>
                      <w:rFonts w:ascii="Times New Roman" w:hAnsi="Times New Roman" w:cs="Times New Roman"/>
                    </w:rPr>
                    <w:t xml:space="preserve">периметру земельных </w:t>
                  </w:r>
                </w:p>
                <w:p w:rsidR="00046A6D" w:rsidRPr="00046A6D" w:rsidRDefault="00046A6D" w:rsidP="00046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46A6D">
                    <w:rPr>
                      <w:rFonts w:ascii="Times New Roman" w:hAnsi="Times New Roman" w:cs="Times New Roman"/>
                    </w:rPr>
                    <w:t>участков, м</w:t>
                  </w:r>
                </w:p>
                <w:p w:rsidR="00046A6D" w:rsidRPr="00046A6D" w:rsidRDefault="00046A6D" w:rsidP="00046A6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046A6D" w:rsidRPr="00046A6D" w:rsidRDefault="00046A6D" w:rsidP="00046A6D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46A6D">
                    <w:rPr>
                      <w:rFonts w:ascii="Times New Roman" w:hAnsi="Times New Roman" w:cs="Times New Roman"/>
                    </w:rPr>
                    <w:t>ведение садоводства, код 13.2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046A6D" w:rsidRPr="00046A6D" w:rsidRDefault="00046A6D" w:rsidP="00046A6D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46A6D">
                    <w:rPr>
                      <w:rFonts w:ascii="Times New Roman" w:hAnsi="Times New Roman" w:cs="Times New Roman"/>
                    </w:rPr>
                    <w:t>1,2 - 1,8</w:t>
                  </w:r>
                </w:p>
              </w:tc>
            </w:tr>
            <w:tr w:rsidR="00046A6D" w:rsidRPr="00841CEB" w:rsidTr="00695B96">
              <w:trPr>
                <w:gridBefore w:val="1"/>
                <w:wBefore w:w="22" w:type="dxa"/>
                <w:trHeight w:val="227"/>
                <w:jc w:val="center"/>
              </w:trPr>
              <w:tc>
                <w:tcPr>
                  <w:tcW w:w="3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046A6D" w:rsidRPr="00046A6D" w:rsidRDefault="00046A6D" w:rsidP="00EB071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46A6D">
                    <w:rPr>
                      <w:rFonts w:ascii="Times New Roman" w:hAnsi="Times New Roman" w:cs="Times New Roman"/>
                    </w:rPr>
                    <w:t>тип ограждения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046A6D" w:rsidRPr="00046A6D" w:rsidRDefault="00046A6D" w:rsidP="00046A6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46A6D">
                    <w:rPr>
                      <w:rFonts w:ascii="Times New Roman" w:hAnsi="Times New Roman" w:cs="Times New Roman"/>
                    </w:rPr>
                    <w:t>ведение садоводства, код 13.2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046A6D" w:rsidRPr="00046A6D" w:rsidRDefault="00046A6D" w:rsidP="00EB071D">
                  <w:pPr>
                    <w:rPr>
                      <w:rFonts w:ascii="Times New Roman" w:hAnsi="Times New Roman" w:cs="Times New Roman"/>
                    </w:rPr>
                  </w:pPr>
                  <w:r w:rsidRPr="00046A6D">
                    <w:rPr>
                      <w:rFonts w:ascii="Times New Roman" w:hAnsi="Times New Roman" w:cs="Times New Roman"/>
                    </w:rPr>
                    <w:t>сетчатое</w:t>
                  </w:r>
                </w:p>
                <w:p w:rsidR="00EB071D" w:rsidRDefault="00046A6D" w:rsidP="00EB071D">
                  <w:pPr>
                    <w:rPr>
                      <w:rFonts w:ascii="Times New Roman" w:hAnsi="Times New Roman" w:cs="Times New Roman"/>
                    </w:rPr>
                  </w:pPr>
                  <w:r w:rsidRPr="00046A6D">
                    <w:rPr>
                      <w:rFonts w:ascii="Times New Roman" w:hAnsi="Times New Roman" w:cs="Times New Roman"/>
                    </w:rPr>
                    <w:t xml:space="preserve"> (по обоюдному письменному согласию владельцев соседних участков, согласован</w:t>
                  </w:r>
                  <w:r w:rsidR="00EB071D">
                    <w:rPr>
                      <w:rFonts w:ascii="Times New Roman" w:hAnsi="Times New Roman" w:cs="Times New Roman"/>
                    </w:rPr>
                    <w:t>-</w:t>
                  </w:r>
                </w:p>
                <w:p w:rsidR="00046A6D" w:rsidRPr="00046A6D" w:rsidRDefault="00046A6D" w:rsidP="00EB071D">
                  <w:pPr>
                    <w:rPr>
                      <w:rFonts w:ascii="Times New Roman" w:hAnsi="Times New Roman" w:cs="Times New Roman"/>
                    </w:rPr>
                  </w:pPr>
                  <w:r w:rsidRPr="00046A6D">
                    <w:rPr>
                      <w:rFonts w:ascii="Times New Roman" w:hAnsi="Times New Roman" w:cs="Times New Roman"/>
                    </w:rPr>
                    <w:t>ному с правлением товарищества, возможно устройство ограждений других типов)</w:t>
                  </w:r>
                </w:p>
              </w:tc>
            </w:tr>
          </w:tbl>
          <w:p w:rsidR="00AF369A" w:rsidRPr="0055502F" w:rsidRDefault="00455A87" w:rsidP="0055502F">
            <w:pPr>
              <w:pStyle w:val="af3"/>
              <w:spacing w:before="0" w:after="0"/>
              <w:rPr>
                <w:b/>
                <w:sz w:val="24"/>
              </w:rPr>
            </w:pPr>
            <w:r w:rsidRPr="00C0560F">
              <w:rPr>
                <w:rFonts w:eastAsia="Calibri"/>
                <w:sz w:val="24"/>
              </w:rPr>
              <w:tab/>
            </w:r>
            <w:r w:rsidR="00E66823">
              <w:rPr>
                <w:rFonts w:eastAsia="Calibri"/>
              </w:rPr>
              <w:t xml:space="preserve">              </w:t>
            </w:r>
            <w:r w:rsidRPr="00C0560F">
              <w:rPr>
                <w:rFonts w:eastAsia="Calibri"/>
              </w:rPr>
              <w:t xml:space="preserve">                      </w:t>
            </w:r>
          </w:p>
        </w:tc>
      </w:tr>
      <w:tr w:rsidR="002230F8" w:rsidRPr="00C428CA" w:rsidTr="004A2725">
        <w:trPr>
          <w:trHeight w:val="2820"/>
        </w:trPr>
        <w:tc>
          <w:tcPr>
            <w:tcW w:w="1951" w:type="dxa"/>
          </w:tcPr>
          <w:p w:rsidR="002230F8" w:rsidRPr="00812159" w:rsidRDefault="002230F8" w:rsidP="007B1E63">
            <w:pPr>
              <w:jc w:val="center"/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lastRenderedPageBreak/>
              <w:t>П</w:t>
            </w:r>
            <w:r w:rsidRPr="00812159"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 xml:space="preserve">орядок внесения </w:t>
            </w:r>
            <w:r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 xml:space="preserve">и возврата </w:t>
            </w:r>
            <w:r w:rsidRPr="00812159"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>задатка</w:t>
            </w:r>
          </w:p>
        </w:tc>
        <w:tc>
          <w:tcPr>
            <w:tcW w:w="8647" w:type="dxa"/>
          </w:tcPr>
          <w:p w:rsidR="006B0341" w:rsidRPr="006B0341" w:rsidRDefault="006B0341" w:rsidP="006B0341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223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0341">
              <w:rPr>
                <w:rFonts w:ascii="Times New Roman" w:hAnsi="Times New Roman" w:cs="Times New Roman"/>
                <w:sz w:val="24"/>
                <w:szCs w:val="24"/>
              </w:rPr>
              <w:t>Для участия в торгах Претенденты перечисляют задаток, указанный в  лоте в счет обеспечения оплаты приобретаемого земельного участка.</w:t>
            </w:r>
          </w:p>
          <w:p w:rsidR="006B0341" w:rsidRPr="006B0341" w:rsidRDefault="006B0341" w:rsidP="006B034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341">
              <w:rPr>
                <w:rFonts w:ascii="Times New Roman" w:hAnsi="Times New Roman" w:cs="Times New Roman"/>
                <w:sz w:val="24"/>
                <w:szCs w:val="24"/>
              </w:rPr>
              <w:t xml:space="preserve">Задаток должен поступить на </w:t>
            </w:r>
            <w:r w:rsidRPr="006B03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B0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.03.2026 года</w:t>
            </w:r>
            <w:r w:rsidRPr="006B0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0341">
              <w:rPr>
                <w:rFonts w:ascii="Times New Roman" w:hAnsi="Times New Roman" w:cs="Times New Roman"/>
                <w:sz w:val="24"/>
                <w:szCs w:val="24"/>
              </w:rPr>
              <w:t xml:space="preserve">на расчетный счет оператора электронной площадки. </w:t>
            </w:r>
          </w:p>
          <w:p w:rsidR="006B0341" w:rsidRPr="006B0341" w:rsidRDefault="006B0341" w:rsidP="006B0341">
            <w:pPr>
              <w:ind w:right="-78" w:firstLine="45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0341">
              <w:rPr>
                <w:rFonts w:ascii="Times New Roman" w:hAnsi="Times New Roman" w:cs="Times New Roman"/>
                <w:sz w:val="24"/>
                <w:szCs w:val="24"/>
              </w:rPr>
              <w:t>Денежные средства в качестве задатка для участия в аукционе вносятся Претендентом в соответствии с регламентом торговой секции «Приватизация, аренда и продажа прав», по  следующим банковским реквизитам:</w:t>
            </w:r>
            <w:r w:rsidRPr="006B034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6B0341" w:rsidRPr="006B0341" w:rsidRDefault="006B0341" w:rsidP="006B0341">
            <w:pPr>
              <w:ind w:right="-78" w:firstLine="45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034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Получатель: </w:t>
            </w:r>
          </w:p>
          <w:p w:rsidR="006B0341" w:rsidRPr="006B0341" w:rsidRDefault="006B0341" w:rsidP="006B0341">
            <w:pPr>
              <w:ind w:right="-78" w:firstLine="45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034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Наименование: АО «Сбербанк –АСТ»</w:t>
            </w:r>
          </w:p>
          <w:p w:rsidR="006B0341" w:rsidRPr="006B0341" w:rsidRDefault="006B0341" w:rsidP="006B0341">
            <w:pPr>
              <w:ind w:right="-78" w:firstLine="45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034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ИНН 7707308480, КПП 770401001</w:t>
            </w:r>
          </w:p>
          <w:p w:rsidR="00CE0BE5" w:rsidRDefault="006B0341" w:rsidP="006B0341">
            <w:pPr>
              <w:ind w:right="-78" w:firstLine="45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034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р/с: 40702810300020038047 кор. счёт: 30101810400000000225, Наименование</w:t>
            </w:r>
          </w:p>
          <w:p w:rsidR="006B0341" w:rsidRPr="006B0341" w:rsidRDefault="006B0341" w:rsidP="0055502F">
            <w:pPr>
              <w:ind w:right="-7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034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банка: ПАО «СБЕРБАНК РОССИИ» г. Москва БИК:044525225</w:t>
            </w:r>
          </w:p>
          <w:p w:rsidR="006B0341" w:rsidRPr="006B0341" w:rsidRDefault="006B0341" w:rsidP="006B0341">
            <w:pPr>
              <w:ind w:right="-78" w:firstLine="45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034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Назначение платежа: Задаток за участие в аукционе в электронной форме по земельному участку _____ .</w:t>
            </w:r>
          </w:p>
          <w:p w:rsidR="0055502F" w:rsidRPr="0055502F" w:rsidRDefault="006B0341" w:rsidP="00713829">
            <w:pPr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341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Претенденты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Извещении о проведении торгов.</w:t>
            </w:r>
          </w:p>
          <w:p w:rsidR="006B0341" w:rsidRPr="006B0341" w:rsidRDefault="006B0341" w:rsidP="006B0341">
            <w:pPr>
              <w:ind w:firstLine="45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B03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Извещение является публичной офертой для заключения договора о задатке в соответствии со </w:t>
            </w:r>
            <w:hyperlink r:id="rId12" w:history="1">
              <w:r w:rsidRPr="006B0341">
                <w:rPr>
                  <w:rStyle w:val="a5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статьей 437</w:t>
              </w:r>
            </w:hyperlink>
            <w:r w:rsidRPr="006B03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Гражданского кодекса Российской Федерации. Подача претендентом заявки на участие в торгах и перечисление задатка являются акцептом такой оферты, и договор о задатке считается заключенным в установленном порядке.</w:t>
            </w:r>
            <w:r w:rsidRPr="006B034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 </w:t>
            </w:r>
          </w:p>
          <w:p w:rsidR="006B0341" w:rsidRPr="006B0341" w:rsidRDefault="006B0341" w:rsidP="006B0341">
            <w:pPr>
              <w:ind w:left="20" w:right="4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341">
              <w:rPr>
                <w:rFonts w:ascii="Times New Roman" w:hAnsi="Times New Roman" w:cs="Times New Roman"/>
                <w:sz w:val="24"/>
                <w:szCs w:val="24"/>
              </w:rPr>
              <w:t>Заявителям, перечислившим задаток для участия в аукционе, денежные средства возвращаются в следующем порядке:</w:t>
            </w:r>
          </w:p>
          <w:p w:rsidR="006B0341" w:rsidRPr="006B0341" w:rsidRDefault="006B0341" w:rsidP="006B0341">
            <w:pPr>
              <w:ind w:left="20" w:right="4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341">
              <w:rPr>
                <w:rFonts w:ascii="Times New Roman" w:hAnsi="Times New Roman" w:cs="Times New Roman"/>
                <w:sz w:val="24"/>
                <w:szCs w:val="24"/>
              </w:rPr>
              <w:t>- заявителю, не допущенному к участию в аукционе, в течение трех рабочих дней со дня оформления протокола о признании претендентов участниками аукциона;</w:t>
            </w:r>
          </w:p>
          <w:p w:rsidR="006B0341" w:rsidRPr="006B0341" w:rsidRDefault="006B0341" w:rsidP="006B0341">
            <w:pPr>
              <w:ind w:left="20" w:right="4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341">
              <w:rPr>
                <w:rFonts w:ascii="Times New Roman" w:hAnsi="Times New Roman" w:cs="Times New Roman"/>
                <w:sz w:val="24"/>
                <w:szCs w:val="24"/>
              </w:rPr>
              <w:t xml:space="preserve">- лицам, участвовавшим в аукционе, но не победившим в нем, в течение трех рабочих дней со дня подписания протокола о результатах аукциона; </w:t>
            </w:r>
          </w:p>
          <w:p w:rsidR="006B0341" w:rsidRPr="006B0341" w:rsidRDefault="006B0341" w:rsidP="006B0341">
            <w:pPr>
              <w:pStyle w:val="af1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B0341">
              <w:rPr>
                <w:rFonts w:ascii="Times New Roman" w:hAnsi="Times New Roman"/>
                <w:sz w:val="24"/>
                <w:szCs w:val="24"/>
              </w:rPr>
              <w:t xml:space="preserve">      - участнику аукциона, который сделал предпоследнее предложение о цене предмета аукциона, в течение трех дней со дня подписания договора </w:t>
            </w:r>
            <w:bookmarkStart w:id="1" w:name="_GoBack"/>
            <w:bookmarkEnd w:id="1"/>
            <w:r w:rsidRPr="006B0341">
              <w:rPr>
                <w:rFonts w:ascii="Times New Roman" w:hAnsi="Times New Roman"/>
                <w:sz w:val="24"/>
                <w:szCs w:val="24"/>
              </w:rPr>
              <w:t>купли-продажи земельного участка победителем аукциона;</w:t>
            </w:r>
          </w:p>
          <w:p w:rsidR="006B0341" w:rsidRPr="006B0341" w:rsidRDefault="006B0341" w:rsidP="006B0341">
            <w:pPr>
              <w:ind w:left="20" w:right="4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341">
              <w:rPr>
                <w:rFonts w:ascii="Times New Roman" w:hAnsi="Times New Roman" w:cs="Times New Roman"/>
                <w:sz w:val="24"/>
                <w:szCs w:val="24"/>
              </w:rPr>
              <w:t>-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      </w:r>
          </w:p>
          <w:p w:rsidR="006B0341" w:rsidRPr="006B0341" w:rsidRDefault="006B0341" w:rsidP="006B0341">
            <w:pPr>
              <w:ind w:left="20" w:right="4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341">
              <w:rPr>
                <w:rFonts w:ascii="Times New Roman" w:hAnsi="Times New Roman" w:cs="Times New Roman"/>
                <w:sz w:val="24"/>
                <w:szCs w:val="24"/>
              </w:rPr>
              <w:t>- всем заявителям и участникам аукциона в течение трех дней со дня принятия Организатором аукциона решения об отказе в проведении аукциона.</w:t>
            </w:r>
          </w:p>
          <w:p w:rsidR="006B0341" w:rsidRPr="006B0341" w:rsidRDefault="006B0341" w:rsidP="006B0341">
            <w:pPr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03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Задаток, внесенный лицом впоследствии признанным победителем аукциона, засчитывается </w:t>
            </w:r>
            <w:r w:rsidRPr="006B034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 счет оплаты приобретаемого земельного участка</w:t>
            </w:r>
            <w:r w:rsidRPr="006B03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230F8" w:rsidRPr="005335BC" w:rsidRDefault="006B0341" w:rsidP="006B0341">
            <w:pPr>
              <w:tabs>
                <w:tab w:val="left" w:pos="720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B03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При уклонении или отказе победителя аукциона от заключения в установленный срок договора купли-продажи земельного участка он утрачивает право на заключение указанного договора и задаток ему не возвращается. </w:t>
            </w:r>
            <w:r w:rsidR="002230F8" w:rsidRPr="006B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30F8" w:rsidRPr="00510E58" w:rsidTr="0055502F">
        <w:trPr>
          <w:trHeight w:val="5664"/>
        </w:trPr>
        <w:tc>
          <w:tcPr>
            <w:tcW w:w="1951" w:type="dxa"/>
          </w:tcPr>
          <w:p w:rsidR="002230F8" w:rsidRPr="00510E58" w:rsidRDefault="002230F8" w:rsidP="006A3282">
            <w:pPr>
              <w:shd w:val="clear" w:color="auto" w:fill="FFFFFF"/>
              <w:spacing w:line="274" w:lineRule="exact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202020"/>
                <w:spacing w:val="10"/>
                <w:sz w:val="24"/>
                <w:szCs w:val="24"/>
              </w:rPr>
            </w:pPr>
            <w:r w:rsidRPr="00510E58">
              <w:rPr>
                <w:rFonts w:ascii="Times New Roman" w:hAnsi="Times New Roman" w:cs="Times New Roman"/>
                <w:b/>
                <w:bCs/>
                <w:color w:val="202020"/>
                <w:spacing w:val="10"/>
                <w:sz w:val="24"/>
                <w:szCs w:val="24"/>
              </w:rPr>
              <w:lastRenderedPageBreak/>
              <w:tab/>
            </w:r>
            <w:r w:rsidRPr="0051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Порядок приема заявок,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место</w:t>
            </w:r>
            <w:r w:rsidRPr="0051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дата и время начала и окончания приема заявок, </w:t>
            </w:r>
            <w:r w:rsidRPr="0051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признания  претендентов участниками аукциона</w:t>
            </w:r>
          </w:p>
        </w:tc>
        <w:tc>
          <w:tcPr>
            <w:tcW w:w="8647" w:type="dxa"/>
          </w:tcPr>
          <w:p w:rsidR="00582DCB" w:rsidRPr="00AA149F" w:rsidRDefault="002230F8" w:rsidP="00582DCB">
            <w:pPr>
              <w:pStyle w:val="ConsPlusNormal"/>
              <w:jc w:val="both"/>
            </w:pPr>
            <w:r>
              <w:rPr>
                <w:bCs/>
              </w:rPr>
              <w:t xml:space="preserve"> </w:t>
            </w:r>
            <w:r w:rsidR="00582DCB">
              <w:rPr>
                <w:bCs/>
              </w:rPr>
              <w:t xml:space="preserve">        </w:t>
            </w:r>
            <w:r w:rsidR="00582DCB" w:rsidRPr="00AA149F">
              <w:rPr>
                <w:bCs/>
              </w:rPr>
              <w:t>Подача заявки на участие осуществляется только посредством интерфейса универсальной торговой платформы АО «Сбербанк-АСТ» торговой секции «</w:t>
            </w:r>
            <w:r w:rsidR="00582DCB" w:rsidRPr="00AA149F">
              <w:t>Приватизация, аренда и продажа прав</w:t>
            </w:r>
            <w:r w:rsidR="00582DCB" w:rsidRPr="00AA149F">
              <w:rPr>
                <w:bCs/>
              </w:rPr>
              <w:t xml:space="preserve">» из личного кабинета претендента. </w:t>
            </w:r>
            <w:r w:rsidR="00582DCB" w:rsidRPr="00AA149F">
              <w:t xml:space="preserve">Подача заявки на участие в аукционе может осуществляться лично Претендентом, либо представителем Претендента, зарегистрированным в торговой секции, из Личного кабинета Претендента либо представителя Претендента посредством штатного интерфейса по каждому лоту в сроки, установленные в извещении. Особенности действия представителя Претендента, действующего на основании доверенности определены в п. 3.2.17 Регламента </w:t>
            </w:r>
            <w:r w:rsidR="00582DCB" w:rsidRPr="00AA149F">
              <w:rPr>
                <w:bCs/>
                <w:color w:val="000000"/>
              </w:rPr>
              <w:t>торговой секции «Приватизация, аренда и продажа прав».</w:t>
            </w:r>
            <w:r w:rsidR="00582DCB" w:rsidRPr="00AA149F">
              <w:t xml:space="preserve"> Участниками аукциона могут являться только граждане.</w:t>
            </w:r>
          </w:p>
          <w:p w:rsidR="00582DCB" w:rsidRPr="00AA149F" w:rsidRDefault="00582DCB" w:rsidP="00582DCB">
            <w:pPr>
              <w:pStyle w:val="ConsPlusNormal"/>
              <w:ind w:firstLine="459"/>
              <w:jc w:val="both"/>
            </w:pPr>
            <w:r w:rsidRPr="00AA149F">
              <w:t>Заявка подается путем заполнения ее электронной формы (подписанной электронной подписью), размещенной в открытой для доступа неограниченного круга лиц части электронной площадки, с приложением электронных документов либо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реквизитов. Одно лицо может подать только одну заявку по одному лоту.</w:t>
            </w:r>
          </w:p>
          <w:p w:rsidR="00CE0BE5" w:rsidRDefault="00582DCB" w:rsidP="00582DCB">
            <w:pPr>
              <w:pStyle w:val="ConsPlusNormal"/>
              <w:ind w:firstLine="459"/>
              <w:jc w:val="both"/>
            </w:pPr>
            <w:r w:rsidRPr="00AA149F">
              <w:t>Заявки подаются на электронную площадку начиная с даты начала приема заявок до времени и даты окончания приема заявок, указанных в Извещении, в соответствии с регламентом торговой секции «Приватизация, аренда и продажа прав». В случае успешного принятия заявки Оператор торговой площадки программными средствами регистрирует ее в журнале приема заявок,</w:t>
            </w:r>
            <w:r w:rsidRPr="00AA149F">
              <w:rPr>
                <w:color w:val="FF0000"/>
              </w:rPr>
              <w:t xml:space="preserve"> </w:t>
            </w:r>
            <w:r w:rsidRPr="00AA149F">
              <w:t>присваивает номер</w:t>
            </w:r>
            <w:r w:rsidR="00036403">
              <w:t xml:space="preserve">  </w:t>
            </w:r>
            <w:r w:rsidRPr="00AA149F">
              <w:t xml:space="preserve"> и</w:t>
            </w:r>
            <w:r w:rsidR="00036403">
              <w:t xml:space="preserve">  </w:t>
            </w:r>
            <w:r w:rsidRPr="00AA149F">
              <w:t xml:space="preserve"> в течение </w:t>
            </w:r>
            <w:r w:rsidR="00036403">
              <w:t xml:space="preserve">  </w:t>
            </w:r>
            <w:r w:rsidRPr="00AA149F">
              <w:t xml:space="preserve">одного часа </w:t>
            </w:r>
            <w:r w:rsidR="00036403">
              <w:t xml:space="preserve"> </w:t>
            </w:r>
            <w:r w:rsidRPr="00AA149F">
              <w:t>направляет в</w:t>
            </w:r>
            <w:r w:rsidR="00036403">
              <w:t xml:space="preserve">  </w:t>
            </w:r>
            <w:r w:rsidRPr="00AA149F">
              <w:t xml:space="preserve"> Личный кабинет</w:t>
            </w:r>
          </w:p>
          <w:p w:rsidR="00582DCB" w:rsidRPr="00AA149F" w:rsidRDefault="00582DCB" w:rsidP="00CE0BE5">
            <w:pPr>
              <w:pStyle w:val="ConsPlusNormal"/>
              <w:jc w:val="both"/>
            </w:pPr>
            <w:r w:rsidRPr="00AA149F">
              <w:t>Претендента уведомление о регистрации заявки. В случае, если система не</w:t>
            </w:r>
            <w:r w:rsidR="00036403">
              <w:t xml:space="preserve"> </w:t>
            </w:r>
            <w:r w:rsidRPr="00AA149F">
              <w:t xml:space="preserve">принимает заявку, Оператор торговой площадки уведомляет соответствующим системным сообщением о причине не принятия заявки. </w:t>
            </w:r>
          </w:p>
          <w:p w:rsidR="00582DCB" w:rsidRPr="00AA149F" w:rsidRDefault="00582DCB" w:rsidP="00582DCB">
            <w:pPr>
              <w:pStyle w:val="s1"/>
              <w:spacing w:before="0" w:beforeAutospacing="0" w:after="0" w:afterAutospacing="0"/>
              <w:ind w:firstLine="459"/>
              <w:jc w:val="both"/>
              <w:rPr>
                <w:bCs/>
                <w:color w:val="000000"/>
              </w:rPr>
            </w:pPr>
            <w:r w:rsidRPr="00AA149F">
              <w:rPr>
                <w:bCs/>
              </w:rPr>
              <w:t>Заявки с прилагаемыми к ним документами, поданные с нарушением установленного срока, на</w:t>
            </w:r>
            <w:r w:rsidRPr="00AA149F">
              <w:rPr>
                <w:bCs/>
                <w:color w:val="000000"/>
              </w:rPr>
              <w:t xml:space="preserve"> электронной площадке не регистрируются.</w:t>
            </w:r>
          </w:p>
          <w:p w:rsidR="0055502F" w:rsidRDefault="00582DCB" w:rsidP="00582DCB">
            <w:pPr>
              <w:pStyle w:val="s1"/>
              <w:spacing w:before="0" w:beforeAutospacing="0" w:after="0" w:afterAutospacing="0"/>
              <w:ind w:firstLine="459"/>
              <w:jc w:val="both"/>
              <w:rPr>
                <w:rFonts w:eastAsia="Calibri"/>
                <w:lang w:eastAsia="en-US"/>
              </w:rPr>
            </w:pPr>
            <w:r w:rsidRPr="00AA149F">
              <w:rPr>
                <w:rFonts w:eastAsia="Calibri"/>
                <w:lang w:eastAsia="en-US"/>
              </w:rPr>
              <w:t>Претендент вправе не позднее даты и времени окончания приема Заявок, указанных в</w:t>
            </w:r>
            <w:r w:rsidRPr="00AA149F">
              <w:rPr>
                <w:rFonts w:eastAsia="Calibri"/>
                <w:color w:val="FF0000"/>
                <w:lang w:eastAsia="en-US"/>
              </w:rPr>
              <w:t xml:space="preserve"> </w:t>
            </w:r>
            <w:r w:rsidRPr="00AA149F">
              <w:rPr>
                <w:rFonts w:eastAsia="Calibri"/>
                <w:lang w:eastAsia="en-US"/>
              </w:rPr>
              <w:t>Извещении о проведении торгов,</w:t>
            </w:r>
            <w:r w:rsidRPr="00AA149F">
              <w:rPr>
                <w:rFonts w:eastAsia="Calibri"/>
              </w:rPr>
              <w:t xml:space="preserve"> </w:t>
            </w:r>
            <w:r w:rsidRPr="00AA149F">
              <w:rPr>
                <w:rFonts w:eastAsia="Calibri"/>
                <w:lang w:eastAsia="en-US"/>
              </w:rPr>
              <w:t>отозвать Заявку путем направления</w:t>
            </w:r>
          </w:p>
          <w:p w:rsidR="00582DCB" w:rsidRPr="00AA149F" w:rsidRDefault="00582DCB" w:rsidP="0055502F">
            <w:pPr>
              <w:pStyle w:val="s1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A149F">
              <w:rPr>
                <w:rFonts w:eastAsia="Calibri"/>
                <w:lang w:eastAsia="en-US"/>
              </w:rPr>
              <w:t>уведомления об отзыве Заявки на электронную площадку. В случае отзыва заявки Претендентом позднее дня окончания срока приёма заявок задаток возвращается в порядке, установленном для участников аукциона.</w:t>
            </w:r>
          </w:p>
          <w:p w:rsidR="00582DCB" w:rsidRPr="00AA149F" w:rsidRDefault="00582DCB" w:rsidP="00582DCB">
            <w:pPr>
              <w:ind w:firstLine="45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A14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 случаях отзыва Претендентом Заявки</w:t>
            </w:r>
            <w:r w:rsidRPr="00AA14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порядок возврата задатка определяется регламентом работы </w:t>
            </w:r>
            <w:r w:rsidRPr="00AA14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электронной площадки.</w:t>
            </w:r>
          </w:p>
          <w:p w:rsidR="00582DCB" w:rsidRPr="00AA149F" w:rsidRDefault="00582DCB" w:rsidP="00582DCB">
            <w:pPr>
              <w:ind w:firstLine="4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14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Место подачи (приема) заявок: электронная площадка</w:t>
            </w:r>
            <w:r w:rsidRPr="00AA1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сайт: </w:t>
            </w:r>
            <w:hyperlink r:id="rId13" w:history="1">
              <w:r w:rsidRPr="00AA149F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http</w:t>
              </w:r>
              <w:r w:rsidRPr="00AA149F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://www.s</w:t>
              </w:r>
              <w:r w:rsidRPr="00AA149F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berbank</w:t>
              </w:r>
              <w:r w:rsidRPr="00AA149F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-</w:t>
              </w:r>
              <w:r w:rsidRPr="00AA149F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ast</w:t>
              </w:r>
              <w:r w:rsidRPr="00AA149F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.</w:t>
              </w:r>
              <w:r w:rsidRPr="00AA149F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582DCB" w:rsidRPr="00AA149F" w:rsidRDefault="00582DCB" w:rsidP="00582DCB">
            <w:pPr>
              <w:ind w:firstLine="4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149F">
              <w:rPr>
                <w:rFonts w:ascii="Times New Roman" w:hAnsi="Times New Roman" w:cs="Times New Roman"/>
                <w:bCs/>
                <w:sz w:val="24"/>
                <w:szCs w:val="24"/>
              </w:rPr>
              <w:t>Адрес электронной площадки в сети «Интернет»:</w:t>
            </w:r>
          </w:p>
          <w:p w:rsidR="00582DCB" w:rsidRPr="00AA149F" w:rsidRDefault="00582DCB" w:rsidP="00582DCB">
            <w:pPr>
              <w:ind w:firstLine="4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1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14" w:history="1">
              <w:r w:rsidRPr="00AA149F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http</w:t>
              </w:r>
              <w:r w:rsidRPr="00AA149F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://</w:t>
              </w:r>
              <w:r w:rsidRPr="00AA149F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utp</w:t>
              </w:r>
              <w:r w:rsidRPr="00AA149F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.</w:t>
              </w:r>
              <w:r w:rsidRPr="00AA149F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sberbank</w:t>
              </w:r>
              <w:r w:rsidRPr="00AA149F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-</w:t>
              </w:r>
              <w:r w:rsidRPr="00AA149F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ast</w:t>
              </w:r>
              <w:r w:rsidRPr="00AA149F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.</w:t>
              </w:r>
              <w:r w:rsidRPr="00AA149F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AA149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AA149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</w:t>
            </w:r>
            <w:r w:rsidRPr="00AA1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82DCB" w:rsidRPr="00582DCB" w:rsidRDefault="00582DCB" w:rsidP="00582DCB">
            <w:pPr>
              <w:ind w:firstLine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начала приема заявок на участие в аукционе в электронной форме –  </w:t>
            </w:r>
            <w:r w:rsidRPr="00582D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582D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.02.2026 года 14 часов 00 минут.</w:t>
            </w:r>
          </w:p>
          <w:p w:rsidR="00582DCB" w:rsidRPr="00582DCB" w:rsidRDefault="00582DCB" w:rsidP="00582DCB">
            <w:pPr>
              <w:ind w:firstLine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окончания приема заявок на участие в аукционе в электронной форме – </w:t>
            </w:r>
            <w:r w:rsidRPr="00582D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582D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.03.2026 года 14 часов 00 минут.</w:t>
            </w:r>
          </w:p>
          <w:p w:rsidR="00582DCB" w:rsidRPr="00582DCB" w:rsidRDefault="00582DCB" w:rsidP="00582DCB">
            <w:pPr>
              <w:ind w:firstLine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Время приема заявок круглосуточно по адресу: </w:t>
            </w:r>
            <w:hyperlink r:id="rId15" w:history="1">
              <w:r w:rsidRPr="00582DC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http://utp.sberbank-ast.ru</w:t>
              </w:r>
            </w:hyperlink>
          </w:p>
          <w:p w:rsidR="00582DCB" w:rsidRPr="00582DCB" w:rsidRDefault="00582DCB" w:rsidP="00582DCB">
            <w:pPr>
              <w:ind w:firstLine="45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заявок на участие в аукционе, определение участников аукциона – </w:t>
            </w:r>
            <w:r w:rsidRPr="00582D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582D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.03.2026 года.</w:t>
            </w:r>
          </w:p>
          <w:p w:rsidR="002230F8" w:rsidRPr="0055502F" w:rsidRDefault="00582DCB" w:rsidP="0055502F">
            <w:pPr>
              <w:pStyle w:val="ConsPlusNormal"/>
              <w:jc w:val="both"/>
            </w:pPr>
            <w:r w:rsidRPr="00582DCB">
              <w:rPr>
                <w:b/>
                <w:i/>
              </w:rPr>
              <w:t xml:space="preserve">        </w:t>
            </w:r>
            <w:r w:rsidRPr="00582DCB">
              <w:t>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сайте/электронной площадке не позднее чем на следующий день после дня подписания протокола.</w:t>
            </w:r>
          </w:p>
        </w:tc>
      </w:tr>
      <w:tr w:rsidR="002230F8" w:rsidRPr="00510E58" w:rsidTr="004A2725">
        <w:tc>
          <w:tcPr>
            <w:tcW w:w="1951" w:type="dxa"/>
          </w:tcPr>
          <w:p w:rsidR="002230F8" w:rsidRPr="00510E58" w:rsidRDefault="002230F8" w:rsidP="007B1E63">
            <w:pPr>
              <w:tabs>
                <w:tab w:val="left" w:pos="888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1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Порядок проведения аукциона, </w:t>
            </w:r>
            <w:r w:rsidRPr="0051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осмотр земельного участка</w:t>
            </w:r>
          </w:p>
        </w:tc>
        <w:tc>
          <w:tcPr>
            <w:tcW w:w="8647" w:type="dxa"/>
          </w:tcPr>
          <w:p w:rsidR="009935B7" w:rsidRPr="005B6E1A" w:rsidRDefault="009935B7" w:rsidP="009935B7">
            <w:pPr>
              <w:tabs>
                <w:tab w:val="left" w:pos="1418"/>
              </w:tabs>
              <w:overflowPunct w:val="0"/>
              <w:ind w:firstLine="45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 </w:t>
            </w: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Аукцион  проводится в день и время, указанные в настоящем извещении о проведении аукциона, путем последовательного повышения участниками начальной цены, равную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 xml:space="preserve"> либо кратную величине «шага аукциона».</w:t>
            </w:r>
          </w:p>
          <w:p w:rsidR="009935B7" w:rsidRPr="00D50504" w:rsidRDefault="009935B7" w:rsidP="009935B7">
            <w:pPr>
              <w:widowControl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D50504">
              <w:rPr>
                <w:rFonts w:ascii="Times New Roman" w:hAnsi="Times New Roman" w:cs="Times New Roman"/>
                <w:sz w:val="24"/>
                <w:szCs w:val="24"/>
              </w:rPr>
              <w:t>Шаг аукциона» устанавливается в фиксированной сумме, в пределах от одного до пяти процентов начальной цены предмета аукциона, и не изменяется в течение всего аукциона.</w:t>
            </w:r>
          </w:p>
          <w:p w:rsidR="009935B7" w:rsidRPr="005B6E1A" w:rsidRDefault="009935B7" w:rsidP="009935B7">
            <w:pPr>
              <w:tabs>
                <w:tab w:val="left" w:pos="1418"/>
              </w:tabs>
              <w:overflowPunct w:val="0"/>
              <w:ind w:firstLine="45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Во время проведения процедуры аукциона Оператор торговой площадки обеспечивает доступ участников к закрытой части электронной площадки и возможность представления ими предложений о цене земельных участков.</w:t>
            </w:r>
          </w:p>
          <w:p w:rsidR="009935B7" w:rsidRPr="005B6E1A" w:rsidRDefault="009935B7" w:rsidP="009935B7">
            <w:pPr>
              <w:tabs>
                <w:tab w:val="left" w:pos="1418"/>
              </w:tabs>
              <w:overflowPunct w:val="0"/>
              <w:ind w:firstLine="45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Со времени начала проведения процедуры</w:t>
            </w:r>
            <w:r w:rsidRPr="005B6E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аукциона Оператором  торговой площадки размещается:</w:t>
            </w:r>
          </w:p>
          <w:p w:rsidR="009935B7" w:rsidRPr="005B6E1A" w:rsidRDefault="009935B7" w:rsidP="009935B7">
            <w:pPr>
              <w:tabs>
                <w:tab w:val="left" w:pos="1418"/>
              </w:tabs>
              <w:overflowPunct w:val="0"/>
              <w:ind w:firstLine="45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- в открытой части электронной площадки - информация о начале проведения процедуры аукциона с указанием наименования лота, начальной цены и текущего «шага аукциона»;</w:t>
            </w:r>
          </w:p>
          <w:p w:rsidR="009935B7" w:rsidRPr="005B6E1A" w:rsidRDefault="009935B7" w:rsidP="009935B7">
            <w:pPr>
              <w:tabs>
                <w:tab w:val="left" w:pos="1418"/>
              </w:tabs>
              <w:overflowPunct w:val="0"/>
              <w:ind w:firstLine="45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- в закрытой части электронной площадки - помимо информации, указанной в открытой части электронной площадки, также предложения о цене лота и время их поступления, величина повышения начальной цены («шаг аукциона»), время, оставшееся до окончания приема предложений о цене.</w:t>
            </w:r>
          </w:p>
          <w:p w:rsidR="009935B7" w:rsidRPr="005B6E1A" w:rsidRDefault="009935B7" w:rsidP="009935B7">
            <w:pPr>
              <w:tabs>
                <w:tab w:val="left" w:pos="1418"/>
              </w:tabs>
              <w:overflowPunct w:val="0"/>
              <w:ind w:firstLine="45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Время для подачи предложений о цене определяется п. 16.5.3 Регламента торговой секции «Приватизация, аренда и продажа прав».</w:t>
            </w:r>
          </w:p>
          <w:p w:rsidR="009935B7" w:rsidRPr="005B6E1A" w:rsidRDefault="009935B7" w:rsidP="009935B7">
            <w:pPr>
              <w:tabs>
                <w:tab w:val="left" w:pos="1418"/>
              </w:tabs>
              <w:overflowPunct w:val="0"/>
              <w:ind w:firstLine="45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При этом программными средствами электронной площадки обеспечивается:</w:t>
            </w:r>
          </w:p>
          <w:p w:rsidR="009935B7" w:rsidRPr="005B6E1A" w:rsidRDefault="009935B7" w:rsidP="009935B7">
            <w:pPr>
              <w:tabs>
                <w:tab w:val="left" w:pos="1418"/>
              </w:tabs>
              <w:overflowPunct w:val="0"/>
              <w:ind w:firstLine="45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- исключение возможности подачи участником предложения о цене земельного участка, не соответствующего увеличению текущей цены на величину «шага аукциона»;</w:t>
            </w:r>
          </w:p>
          <w:p w:rsidR="009935B7" w:rsidRDefault="009935B7" w:rsidP="009935B7">
            <w:pPr>
              <w:tabs>
                <w:tab w:val="left" w:pos="1418"/>
              </w:tabs>
              <w:overflowPunct w:val="0"/>
              <w:ind w:firstLine="45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- уведомление участника в случае, если предложение этого участника о цене земельного участка не может быть принято в связи с подачей аналогичного предложения ранее другим участником.</w:t>
            </w:r>
          </w:p>
          <w:p w:rsidR="0055502F" w:rsidRPr="005B6E1A" w:rsidRDefault="0055502F" w:rsidP="0055502F">
            <w:pPr>
              <w:tabs>
                <w:tab w:val="left" w:pos="1418"/>
              </w:tabs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935B7" w:rsidRPr="005B6E1A">
              <w:rPr>
                <w:rFonts w:ascii="Times New Roman" w:hAnsi="Times New Roman" w:cs="Times New Roman"/>
                <w:sz w:val="24"/>
                <w:szCs w:val="24"/>
              </w:rPr>
              <w:t xml:space="preserve">Ход проведения процедуры подачи предложений о цене участниками фиксируется Оператором торговой </w:t>
            </w:r>
            <w:r w:rsidR="009935B7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 w:rsidR="009935B7" w:rsidRPr="005B6E1A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электронном журнале.</w:t>
            </w:r>
          </w:p>
          <w:p w:rsidR="0035020A" w:rsidRPr="005B6E1A" w:rsidRDefault="009935B7" w:rsidP="0035020A">
            <w:pPr>
              <w:tabs>
                <w:tab w:val="left" w:pos="1418"/>
              </w:tabs>
              <w:overflowPunct w:val="0"/>
              <w:ind w:firstLine="45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Победителем аукциона признается участник, предложивший наиболее высокую цену по продаже в собственность земельного участка.</w:t>
            </w:r>
          </w:p>
          <w:p w:rsidR="009935B7" w:rsidRPr="005B6E1A" w:rsidRDefault="009935B7" w:rsidP="009935B7">
            <w:pPr>
              <w:tabs>
                <w:tab w:val="left" w:pos="1418"/>
              </w:tabs>
              <w:overflowPunct w:val="0"/>
              <w:ind w:firstLine="459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 xml:space="preserve">Процедура аукциона считается завершенной с момента подписания Продавцом протокола об итогах аукциона. </w:t>
            </w:r>
          </w:p>
          <w:p w:rsidR="009935B7" w:rsidRPr="005B6E1A" w:rsidRDefault="009935B7" w:rsidP="009935B7">
            <w:pPr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6E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Аукцион признается несостоявшимся в следующих случаях:</w:t>
            </w:r>
          </w:p>
          <w:p w:rsidR="0055502F" w:rsidRDefault="009935B7" w:rsidP="009935B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eastAsia="Calibri" w:hAnsi="Times New Roman" w:cs="Times New Roman"/>
                <w:sz w:val="24"/>
                <w:szCs w:val="24"/>
              </w:rPr>
              <w:t>- </w:t>
            </w: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если на основании результатов рассмотрения заявок на участие в аукционе</w:t>
            </w:r>
          </w:p>
          <w:p w:rsidR="0035020A" w:rsidRDefault="0035020A" w:rsidP="009935B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20A" w:rsidRDefault="009935B7" w:rsidP="00555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принято решение об отказе в допуске к участию в аукционе всех заявителей или</w:t>
            </w:r>
          </w:p>
          <w:p w:rsidR="009935B7" w:rsidRPr="005B6E1A" w:rsidRDefault="009935B7" w:rsidP="00555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 xml:space="preserve"> о допуске к участию в аукционе и признании участником аукциона только одного заявителя;</w:t>
            </w:r>
          </w:p>
          <w:p w:rsidR="009935B7" w:rsidRPr="005B6E1A" w:rsidRDefault="009935B7" w:rsidP="009935B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-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аукционе;</w:t>
            </w:r>
          </w:p>
          <w:p w:rsidR="009935B7" w:rsidRPr="005B6E1A" w:rsidRDefault="009935B7" w:rsidP="009935B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- если ни один из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не сделал предложение о цене.</w:t>
            </w:r>
          </w:p>
          <w:p w:rsidR="009C4312" w:rsidRPr="009935B7" w:rsidRDefault="009935B7" w:rsidP="009935B7">
            <w:pPr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 признании торгов несостоявшим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B6E1A">
              <w:rPr>
                <w:rFonts w:ascii="Times New Roman" w:eastAsia="Calibri" w:hAnsi="Times New Roman" w:cs="Times New Roman"/>
                <w:sz w:val="24"/>
                <w:szCs w:val="24"/>
              </w:rPr>
              <w:t>ся оформляется протоколом об итогах.</w:t>
            </w:r>
          </w:p>
          <w:p w:rsidR="002230F8" w:rsidRPr="004F4430" w:rsidRDefault="002230F8" w:rsidP="009935B7">
            <w:pPr>
              <w:pStyle w:val="a6"/>
              <w:jc w:val="both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 xml:space="preserve">        </w:t>
            </w:r>
            <w:r w:rsidRPr="00D20793">
              <w:rPr>
                <w:b w:val="0"/>
                <w:i w:val="0"/>
                <w:sz w:val="24"/>
              </w:rPr>
              <w:t>Осмотреть земельны</w:t>
            </w:r>
            <w:r>
              <w:rPr>
                <w:b w:val="0"/>
                <w:i w:val="0"/>
                <w:sz w:val="24"/>
              </w:rPr>
              <w:t>е</w:t>
            </w:r>
            <w:r w:rsidRPr="00D20793">
              <w:rPr>
                <w:b w:val="0"/>
                <w:i w:val="0"/>
                <w:sz w:val="24"/>
              </w:rPr>
              <w:t xml:space="preserve"> участк</w:t>
            </w:r>
            <w:r>
              <w:rPr>
                <w:b w:val="0"/>
                <w:i w:val="0"/>
                <w:sz w:val="24"/>
              </w:rPr>
              <w:t>и</w:t>
            </w:r>
            <w:r w:rsidRPr="00D20793">
              <w:rPr>
                <w:b w:val="0"/>
                <w:i w:val="0"/>
                <w:sz w:val="24"/>
              </w:rPr>
              <w:t xml:space="preserve"> претенденты могут самостоятельно, а также при необходимости с </w:t>
            </w:r>
            <w:r w:rsidR="00D33F07">
              <w:rPr>
                <w:b w:val="0"/>
                <w:i w:val="0"/>
                <w:sz w:val="24"/>
              </w:rPr>
              <w:t>представителе</w:t>
            </w:r>
            <w:r w:rsidR="00CD713E">
              <w:rPr>
                <w:b w:val="0"/>
                <w:i w:val="0"/>
                <w:sz w:val="24"/>
              </w:rPr>
              <w:t>м</w:t>
            </w:r>
            <w:r w:rsidR="00D33F07">
              <w:rPr>
                <w:b w:val="0"/>
                <w:i w:val="0"/>
                <w:sz w:val="24"/>
              </w:rPr>
              <w:t xml:space="preserve"> администрации</w:t>
            </w:r>
            <w:r w:rsidR="00C44CE0" w:rsidRPr="00C44CE0">
              <w:rPr>
                <w:b w:val="0"/>
                <w:i w:val="0"/>
                <w:sz w:val="24"/>
              </w:rPr>
              <w:t xml:space="preserve"> МО </w:t>
            </w:r>
            <w:r w:rsidR="00CC62E7">
              <w:rPr>
                <w:b w:val="0"/>
                <w:i w:val="0"/>
                <w:sz w:val="24"/>
              </w:rPr>
              <w:t>Синявинское</w:t>
            </w:r>
            <w:r w:rsidR="00C44CE0" w:rsidRPr="00C44CE0">
              <w:rPr>
                <w:b w:val="0"/>
                <w:i w:val="0"/>
                <w:sz w:val="24"/>
              </w:rPr>
              <w:t xml:space="preserve"> городское поселение</w:t>
            </w:r>
            <w:r>
              <w:rPr>
                <w:b w:val="0"/>
                <w:i w:val="0"/>
                <w:sz w:val="24"/>
              </w:rPr>
              <w:t xml:space="preserve"> </w:t>
            </w:r>
            <w:r w:rsidRPr="00D20793">
              <w:rPr>
                <w:b w:val="0"/>
                <w:i w:val="0"/>
                <w:sz w:val="24"/>
              </w:rPr>
              <w:t>(по договоренности).</w:t>
            </w:r>
            <w:r>
              <w:rPr>
                <w:sz w:val="24"/>
              </w:rPr>
              <w:t xml:space="preserve">    </w:t>
            </w:r>
          </w:p>
        </w:tc>
      </w:tr>
      <w:tr w:rsidR="002230F8" w:rsidRPr="00510E58" w:rsidTr="004A2725">
        <w:tc>
          <w:tcPr>
            <w:tcW w:w="1951" w:type="dxa"/>
          </w:tcPr>
          <w:p w:rsidR="002230F8" w:rsidRDefault="002230F8" w:rsidP="007B1E63">
            <w:pPr>
              <w:tabs>
                <w:tab w:val="left" w:pos="888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Условия и сроки заключения договора купли-продажи </w:t>
            </w:r>
          </w:p>
          <w:p w:rsidR="002230F8" w:rsidRPr="00510E58" w:rsidRDefault="002230F8" w:rsidP="007B1E63">
            <w:pPr>
              <w:tabs>
                <w:tab w:val="left" w:pos="888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земельного участка</w:t>
            </w:r>
          </w:p>
        </w:tc>
        <w:tc>
          <w:tcPr>
            <w:tcW w:w="8647" w:type="dxa"/>
          </w:tcPr>
          <w:p w:rsidR="009935B7" w:rsidRPr="004F4430" w:rsidRDefault="009935B7" w:rsidP="009935B7">
            <w:pPr>
              <w:pStyle w:val="a6"/>
              <w:numPr>
                <w:ilvl w:val="0"/>
                <w:numId w:val="17"/>
              </w:numPr>
              <w:tabs>
                <w:tab w:val="clear" w:pos="567"/>
                <w:tab w:val="num" w:pos="0"/>
              </w:tabs>
              <w:ind w:left="0" w:firstLine="459"/>
              <w:jc w:val="both"/>
              <w:rPr>
                <w:b w:val="0"/>
                <w:i w:val="0"/>
                <w:sz w:val="24"/>
              </w:rPr>
            </w:pPr>
            <w:r w:rsidRPr="004F4430">
              <w:rPr>
                <w:b w:val="0"/>
                <w:i w:val="0"/>
                <w:sz w:val="24"/>
              </w:rPr>
              <w:t xml:space="preserve">Договор </w:t>
            </w:r>
            <w:r>
              <w:rPr>
                <w:b w:val="0"/>
                <w:i w:val="0"/>
                <w:sz w:val="24"/>
              </w:rPr>
              <w:t>купли-продажи</w:t>
            </w:r>
            <w:r w:rsidRPr="004F4430">
              <w:rPr>
                <w:b w:val="0"/>
                <w:i w:val="0"/>
                <w:sz w:val="24"/>
              </w:rPr>
              <w:t xml:space="preserve"> земельного участка заключается по результатам аукциона в сроки, установленные ст</w:t>
            </w:r>
            <w:r>
              <w:rPr>
                <w:b w:val="0"/>
                <w:i w:val="0"/>
                <w:sz w:val="24"/>
              </w:rPr>
              <w:t>атьями 39.12,</w:t>
            </w:r>
            <w:r w:rsidRPr="004F4430">
              <w:rPr>
                <w:b w:val="0"/>
                <w:i w:val="0"/>
                <w:sz w:val="24"/>
              </w:rPr>
              <w:t xml:space="preserve"> 39.1</w:t>
            </w:r>
            <w:r>
              <w:rPr>
                <w:b w:val="0"/>
                <w:i w:val="0"/>
                <w:sz w:val="24"/>
              </w:rPr>
              <w:t>3</w:t>
            </w:r>
            <w:r w:rsidRPr="004F4430">
              <w:rPr>
                <w:b w:val="0"/>
                <w:i w:val="0"/>
                <w:sz w:val="24"/>
              </w:rPr>
              <w:t xml:space="preserve"> Земельного кодекса Российской Федерации.</w:t>
            </w:r>
          </w:p>
          <w:p w:rsidR="009935B7" w:rsidRDefault="009935B7" w:rsidP="009935B7">
            <w:pPr>
              <w:tabs>
                <w:tab w:val="left" w:pos="1524"/>
              </w:tabs>
              <w:suppressAutoHyphens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C5">
              <w:rPr>
                <w:rFonts w:ascii="Times New Roman" w:hAnsi="Times New Roman" w:cs="Times New Roman"/>
                <w:sz w:val="24"/>
                <w:szCs w:val="24"/>
              </w:rPr>
              <w:t xml:space="preserve">Договор купли-продажи заключается не ранее чем через десять дней </w:t>
            </w:r>
            <w:r w:rsidRPr="00D50504">
              <w:rPr>
                <w:rFonts w:ascii="Times New Roman" w:hAnsi="Times New Roman" w:cs="Times New Roman"/>
                <w:sz w:val="24"/>
                <w:szCs w:val="24"/>
              </w:rPr>
              <w:t>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504">
              <w:rPr>
                <w:rFonts w:ascii="Times New Roman" w:hAnsi="Times New Roman" w:cs="Times New Roman"/>
                <w:sz w:val="23"/>
                <w:szCs w:val="23"/>
              </w:rPr>
              <w:t xml:space="preserve">Проект договора купли-продажи направляется в течение 5 (пяти) календарных дней с момента </w:t>
            </w:r>
            <w:r w:rsidRPr="00D50504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истечения вышеуказанного десятидневного срока.</w:t>
            </w:r>
          </w:p>
          <w:p w:rsidR="009935B7" w:rsidRPr="00D50504" w:rsidRDefault="009935B7" w:rsidP="009935B7">
            <w:pPr>
              <w:ind w:firstLine="56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50504">
              <w:rPr>
                <w:rFonts w:ascii="Times New Roman" w:hAnsi="Times New Roman" w:cs="Times New Roman"/>
                <w:sz w:val="23"/>
                <w:szCs w:val="23"/>
              </w:rPr>
              <w:t>Если договор купли-продажи земельного участка в течение десяти рабочих дней со дня направления победителю аукциона проект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 </w:t>
            </w:r>
            <w:r w:rsidRPr="00D50504">
              <w:rPr>
                <w:rFonts w:ascii="Times New Roman" w:hAnsi="Times New Roman" w:cs="Times New Roman"/>
                <w:sz w:val="23"/>
                <w:szCs w:val="23"/>
              </w:rPr>
              <w:t>договор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D50504">
              <w:rPr>
                <w:rFonts w:ascii="Times New Roman" w:hAnsi="Times New Roman" w:cs="Times New Roman"/>
                <w:sz w:val="23"/>
                <w:szCs w:val="23"/>
              </w:rPr>
              <w:t xml:space="preserve"> не был им подписан и представлен в уполномоченный орган, уполномоченный орган направляет указанны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й</w:t>
            </w:r>
            <w:r w:rsidRPr="00D50504">
              <w:rPr>
                <w:rFonts w:ascii="Times New Roman" w:hAnsi="Times New Roman" w:cs="Times New Roman"/>
                <w:sz w:val="23"/>
                <w:szCs w:val="23"/>
              </w:rPr>
              <w:t xml:space="preserve"> договор участнику аукциона, который сделал предпоследнее предложение о цене предмета аукциона, для заключения по цене, предложенной таким участником аукциона.</w:t>
            </w:r>
          </w:p>
          <w:p w:rsidR="002230F8" w:rsidRPr="007B4335" w:rsidRDefault="006B0341" w:rsidP="009935B7">
            <w:pPr>
              <w:tabs>
                <w:tab w:val="left" w:pos="1524"/>
              </w:tabs>
              <w:suppressAutoHyphens/>
              <w:jc w:val="both"/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</w:t>
            </w:r>
            <w:r w:rsidR="009935B7" w:rsidRPr="00D50504">
              <w:rPr>
                <w:rFonts w:ascii="Times New Roman" w:hAnsi="Times New Roman" w:cs="Times New Roman"/>
                <w:sz w:val="23"/>
                <w:szCs w:val="23"/>
              </w:rPr>
      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представил в уполномоченный орган подписанны</w:t>
            </w:r>
            <w:r w:rsidR="009935B7">
              <w:rPr>
                <w:rFonts w:ascii="Times New Roman" w:hAnsi="Times New Roman" w:cs="Times New Roman"/>
                <w:sz w:val="23"/>
                <w:szCs w:val="23"/>
              </w:rPr>
              <w:t>й им договор</w:t>
            </w:r>
            <w:r w:rsidR="009935B7" w:rsidRPr="00D50504">
              <w:rPr>
                <w:rFonts w:ascii="Times New Roman" w:hAnsi="Times New Roman" w:cs="Times New Roman"/>
                <w:sz w:val="23"/>
                <w:szCs w:val="23"/>
              </w:rPr>
              <w:t>,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Кодексом.</w:t>
            </w:r>
            <w:r w:rsidR="002230F8" w:rsidRPr="00B400F4">
              <w:t xml:space="preserve"> </w:t>
            </w:r>
          </w:p>
        </w:tc>
      </w:tr>
      <w:tr w:rsidR="002230F8" w:rsidRPr="00510E58" w:rsidTr="004A2725">
        <w:tc>
          <w:tcPr>
            <w:tcW w:w="1951" w:type="dxa"/>
          </w:tcPr>
          <w:p w:rsidR="002230F8" w:rsidRPr="00510E58" w:rsidRDefault="002230F8" w:rsidP="007B1E63">
            <w:pPr>
              <w:tabs>
                <w:tab w:val="left" w:pos="888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Порядок отказа от проведения аукциона</w:t>
            </w:r>
          </w:p>
        </w:tc>
        <w:tc>
          <w:tcPr>
            <w:tcW w:w="8647" w:type="dxa"/>
          </w:tcPr>
          <w:p w:rsidR="002230F8" w:rsidRPr="005B6E1A" w:rsidRDefault="002230F8" w:rsidP="00522E44">
            <w:pPr>
              <w:tabs>
                <w:tab w:val="left" w:pos="1418"/>
              </w:tabs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20C0D">
              <w:rPr>
                <w:rFonts w:ascii="Times New Roman" w:hAnsi="Times New Roman" w:cs="Times New Roman"/>
                <w:sz w:val="24"/>
                <w:szCs w:val="24"/>
              </w:rPr>
              <w:t>В случае принятия решения об отказе в проведени</w:t>
            </w:r>
            <w:r w:rsidR="009935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20C0D">
              <w:rPr>
                <w:rFonts w:ascii="Times New Roman" w:hAnsi="Times New Roman" w:cs="Times New Roman"/>
                <w:sz w:val="24"/>
                <w:szCs w:val="24"/>
              </w:rPr>
              <w:t xml:space="preserve"> аукциона, извещение о таком отказе размещается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Российской Федерации </w:t>
            </w:r>
            <w:r w:rsidR="00667072" w:rsidRPr="00812B88">
              <w:rPr>
                <w:rFonts w:ascii="Times New Roman" w:hAnsi="Times New Roman" w:cs="Times New Roman"/>
                <w:sz w:val="24"/>
                <w:szCs w:val="24"/>
              </w:rPr>
              <w:t>ww</w:t>
            </w: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 xml:space="preserve">w.torgi.gov.ru, </w:t>
            </w:r>
            <w:r w:rsidR="00C44CE0" w:rsidRPr="00C44CE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22E44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официальном</w:t>
            </w:r>
            <w:r w:rsidR="00C44CE0" w:rsidRPr="00C44CE0">
              <w:rPr>
                <w:rFonts w:ascii="Times New Roman" w:hAnsi="Times New Roman" w:cs="Times New Roman"/>
                <w:sz w:val="24"/>
                <w:szCs w:val="24"/>
              </w:rPr>
              <w:t xml:space="preserve"> са</w:t>
            </w:r>
            <w:r w:rsidR="00D33F07">
              <w:rPr>
                <w:rFonts w:ascii="Times New Roman" w:hAnsi="Times New Roman" w:cs="Times New Roman"/>
                <w:sz w:val="24"/>
                <w:szCs w:val="24"/>
              </w:rPr>
              <w:t xml:space="preserve">йте  администрации </w:t>
            </w:r>
            <w:r w:rsidR="00CC62E7">
              <w:rPr>
                <w:rFonts w:ascii="Times New Roman" w:hAnsi="Times New Roman" w:cs="Times New Roman"/>
                <w:sz w:val="24"/>
                <w:szCs w:val="24"/>
              </w:rPr>
              <w:t>Синявинско</w:t>
            </w:r>
            <w:r w:rsidR="00522E44">
              <w:rPr>
                <w:rFonts w:ascii="Times New Roman" w:hAnsi="Times New Roman" w:cs="Times New Roman"/>
                <w:sz w:val="24"/>
                <w:szCs w:val="24"/>
              </w:rPr>
              <w:t>го городского поселения</w:t>
            </w: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 xml:space="preserve"> и 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уются</w:t>
            </w: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 xml:space="preserve"> на универсальной торговой платформе АО «Сбербанк-АСТ» (http://utp.sberbank-ast.ru)</w:t>
            </w:r>
            <w:r w:rsidRPr="00C20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0C0D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3 (трех) дней со дня принятия данного решения, но не позднее, чем за три дня до наступления даты его проведения.</w:t>
            </w:r>
          </w:p>
        </w:tc>
      </w:tr>
    </w:tbl>
    <w:p w:rsidR="00EB5A6A" w:rsidRDefault="00EB5A6A" w:rsidP="00D20793">
      <w:pPr>
        <w:rPr>
          <w:rFonts w:ascii="Times New Roman" w:hAnsi="Times New Roman" w:cs="Times New Roman"/>
          <w:sz w:val="28"/>
        </w:rPr>
      </w:pPr>
      <w:bookmarkStart w:id="2" w:name="Par0"/>
      <w:bookmarkEnd w:id="2"/>
    </w:p>
    <w:p w:rsidR="00522E44" w:rsidRDefault="00522E44" w:rsidP="003B2BB8">
      <w:pPr>
        <w:rPr>
          <w:rFonts w:ascii="Times New Roman" w:hAnsi="Times New Roman" w:cs="Times New Roman"/>
          <w:sz w:val="28"/>
        </w:rPr>
      </w:pPr>
    </w:p>
    <w:p w:rsidR="003B2BB8" w:rsidRPr="00EB5A6A" w:rsidRDefault="003B2BB8" w:rsidP="003B2BB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</w:t>
      </w:r>
      <w:r w:rsidR="001E0F5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администрации                                             </w:t>
      </w:r>
      <w:r w:rsidR="00CC62E7">
        <w:rPr>
          <w:rFonts w:ascii="Times New Roman" w:hAnsi="Times New Roman" w:cs="Times New Roman"/>
          <w:sz w:val="28"/>
        </w:rPr>
        <w:t xml:space="preserve">                               </w:t>
      </w:r>
      <w:r w:rsidR="001E0F5B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</w:t>
      </w:r>
      <w:r w:rsidR="00CC62E7">
        <w:rPr>
          <w:rFonts w:ascii="Times New Roman" w:hAnsi="Times New Roman" w:cs="Times New Roman"/>
          <w:sz w:val="28"/>
        </w:rPr>
        <w:t>Е.В. Хоменок</w:t>
      </w:r>
    </w:p>
    <w:sectPr w:rsidR="003B2BB8" w:rsidRPr="00EB5A6A" w:rsidSect="00695B96">
      <w:pgSz w:w="11909" w:h="16834"/>
      <w:pgMar w:top="851" w:right="851" w:bottom="993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DAF" w:rsidRDefault="00BB1DAF" w:rsidP="00B53844">
      <w:r>
        <w:separator/>
      </w:r>
    </w:p>
  </w:endnote>
  <w:endnote w:type="continuationSeparator" w:id="0">
    <w:p w:rsidR="00BB1DAF" w:rsidRDefault="00BB1DAF" w:rsidP="00B53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DAF" w:rsidRDefault="00BB1DAF" w:rsidP="00B53844">
      <w:r>
        <w:separator/>
      </w:r>
    </w:p>
  </w:footnote>
  <w:footnote w:type="continuationSeparator" w:id="0">
    <w:p w:rsidR="00BB1DAF" w:rsidRDefault="00BB1DAF" w:rsidP="00B538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2702C8B"/>
    <w:multiLevelType w:val="hybridMultilevel"/>
    <w:tmpl w:val="6A107EDA"/>
    <w:lvl w:ilvl="0" w:tplc="9C5884A6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BD3912"/>
    <w:multiLevelType w:val="multilevel"/>
    <w:tmpl w:val="037852E4"/>
    <w:lvl w:ilvl="0">
      <w:start w:val="1"/>
      <w:numFmt w:val="bullet"/>
      <w:lvlText w:val="۷"/>
      <w:lvlJc w:val="left"/>
      <w:pPr>
        <w:tabs>
          <w:tab w:val="num" w:pos="708"/>
        </w:tabs>
        <w:ind w:left="0" w:firstLine="708"/>
      </w:pPr>
      <w:rPr>
        <w:rFonts w:ascii="Times New Roman" w:hAnsi="Times New Roman" w:cs="Times New Roman" w:hint="default"/>
        <w:b/>
        <w:i w:val="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F3093C"/>
    <w:multiLevelType w:val="hybridMultilevel"/>
    <w:tmpl w:val="037852E4"/>
    <w:lvl w:ilvl="0" w:tplc="88C2028E">
      <w:start w:val="1"/>
      <w:numFmt w:val="bullet"/>
      <w:lvlText w:val="۷"/>
      <w:lvlJc w:val="left"/>
      <w:pPr>
        <w:tabs>
          <w:tab w:val="num" w:pos="708"/>
        </w:tabs>
        <w:ind w:left="0" w:firstLine="708"/>
      </w:pPr>
      <w:rPr>
        <w:rFonts w:ascii="Times New Roman" w:hAnsi="Times New Roman" w:cs="Times New Roman" w:hint="default"/>
        <w:b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CD471A"/>
    <w:multiLevelType w:val="hybridMultilevel"/>
    <w:tmpl w:val="213E8A08"/>
    <w:lvl w:ilvl="0" w:tplc="EF88E80C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EC77BDC"/>
    <w:multiLevelType w:val="hybridMultilevel"/>
    <w:tmpl w:val="EE8E75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25B2A25"/>
    <w:multiLevelType w:val="hybridMultilevel"/>
    <w:tmpl w:val="317483B8"/>
    <w:lvl w:ilvl="0" w:tplc="83A861FA">
      <w:start w:val="1"/>
      <w:numFmt w:val="bullet"/>
      <w:lvlText w:val=""/>
      <w:lvlJc w:val="left"/>
      <w:pPr>
        <w:tabs>
          <w:tab w:val="num" w:pos="709"/>
        </w:tabs>
        <w:ind w:left="141" w:firstLine="567"/>
      </w:pPr>
      <w:rPr>
        <w:rFonts w:ascii="Symbol" w:hAnsi="Symbol" w:hint="default"/>
        <w:b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967F1C"/>
    <w:multiLevelType w:val="hybridMultilevel"/>
    <w:tmpl w:val="70722C2E"/>
    <w:lvl w:ilvl="0" w:tplc="88C2028E">
      <w:start w:val="1"/>
      <w:numFmt w:val="bullet"/>
      <w:lvlText w:val="۷"/>
      <w:lvlJc w:val="left"/>
      <w:pPr>
        <w:tabs>
          <w:tab w:val="num" w:pos="708"/>
        </w:tabs>
        <w:ind w:left="0" w:firstLine="708"/>
      </w:pPr>
      <w:rPr>
        <w:rFonts w:ascii="Times New Roman" w:hAnsi="Times New Roman" w:cs="Times New Roman" w:hint="default"/>
        <w:b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F747F6"/>
    <w:multiLevelType w:val="hybridMultilevel"/>
    <w:tmpl w:val="D616975C"/>
    <w:lvl w:ilvl="0" w:tplc="87F8BD0A">
      <w:start w:val="1"/>
      <w:numFmt w:val="bullet"/>
      <w:lvlText w:val=""/>
      <w:lvlJc w:val="left"/>
      <w:pPr>
        <w:tabs>
          <w:tab w:val="num" w:pos="397"/>
        </w:tabs>
        <w:ind w:left="141" w:firstLine="256"/>
      </w:pPr>
      <w:rPr>
        <w:rFonts w:ascii="Symbol" w:hAnsi="Symbol" w:hint="default"/>
        <w:b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22154E"/>
    <w:multiLevelType w:val="singleLevel"/>
    <w:tmpl w:val="B40E1A2C"/>
    <w:lvl w:ilvl="0">
      <w:start w:val="1"/>
      <w:numFmt w:val="bullet"/>
      <w:lvlText w:val="-"/>
      <w:lvlJc w:val="left"/>
      <w:pPr>
        <w:tabs>
          <w:tab w:val="num" w:pos="408"/>
        </w:tabs>
        <w:ind w:left="408" w:hanging="408"/>
      </w:pPr>
      <w:rPr>
        <w:rFonts w:ascii="Times New Roman" w:hAnsi="Times New Roman" w:hint="default"/>
      </w:rPr>
    </w:lvl>
  </w:abstractNum>
  <w:abstractNum w:abstractNumId="10">
    <w:nsid w:val="58963464"/>
    <w:multiLevelType w:val="hybridMultilevel"/>
    <w:tmpl w:val="185AAA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A6520A6"/>
    <w:multiLevelType w:val="multilevel"/>
    <w:tmpl w:val="317483B8"/>
    <w:lvl w:ilvl="0">
      <w:start w:val="1"/>
      <w:numFmt w:val="bullet"/>
      <w:lvlText w:val=""/>
      <w:lvlJc w:val="left"/>
      <w:pPr>
        <w:tabs>
          <w:tab w:val="num" w:pos="709"/>
        </w:tabs>
        <w:ind w:left="141" w:firstLine="567"/>
      </w:pPr>
      <w:rPr>
        <w:rFonts w:ascii="Symbol" w:hAnsi="Symbol" w:hint="default"/>
        <w:b/>
        <w:i w:val="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BE432F"/>
    <w:multiLevelType w:val="hybridMultilevel"/>
    <w:tmpl w:val="45FC5F3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63307FC5"/>
    <w:multiLevelType w:val="hybridMultilevel"/>
    <w:tmpl w:val="F79A66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7EE50A1"/>
    <w:multiLevelType w:val="hybridMultilevel"/>
    <w:tmpl w:val="D9B0DCA4"/>
    <w:lvl w:ilvl="0" w:tplc="98FEDF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11"/>
  </w:num>
  <w:num w:numId="6">
    <w:abstractNumId w:val="8"/>
  </w:num>
  <w:num w:numId="7">
    <w:abstractNumId w:val="1"/>
  </w:num>
  <w:num w:numId="8">
    <w:abstractNumId w:val="4"/>
  </w:num>
  <w:num w:numId="9">
    <w:abstractNumId w:val="9"/>
  </w:num>
  <w:num w:numId="10">
    <w:abstractNumId w:val="14"/>
  </w:num>
  <w:num w:numId="11">
    <w:abstractNumId w:val="5"/>
  </w:num>
  <w:num w:numId="12">
    <w:abstractNumId w:val="10"/>
  </w:num>
  <w:num w:numId="13">
    <w:abstractNumId w:val="12"/>
  </w:num>
  <w:num w:numId="14">
    <w:abstractNumId w:val="13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A78BC"/>
    <w:rsid w:val="00000CC0"/>
    <w:rsid w:val="00000FE5"/>
    <w:rsid w:val="00002924"/>
    <w:rsid w:val="00002BCB"/>
    <w:rsid w:val="00004A0F"/>
    <w:rsid w:val="00006378"/>
    <w:rsid w:val="00010783"/>
    <w:rsid w:val="00010F77"/>
    <w:rsid w:val="00012964"/>
    <w:rsid w:val="00012E9C"/>
    <w:rsid w:val="00013865"/>
    <w:rsid w:val="00014793"/>
    <w:rsid w:val="00015276"/>
    <w:rsid w:val="00015412"/>
    <w:rsid w:val="0001552F"/>
    <w:rsid w:val="00015796"/>
    <w:rsid w:val="000172B0"/>
    <w:rsid w:val="000210D3"/>
    <w:rsid w:val="00022321"/>
    <w:rsid w:val="000263FE"/>
    <w:rsid w:val="00026798"/>
    <w:rsid w:val="00026D86"/>
    <w:rsid w:val="000274E3"/>
    <w:rsid w:val="00027789"/>
    <w:rsid w:val="000308FF"/>
    <w:rsid w:val="0003334F"/>
    <w:rsid w:val="00034552"/>
    <w:rsid w:val="00035D61"/>
    <w:rsid w:val="00036403"/>
    <w:rsid w:val="000370FF"/>
    <w:rsid w:val="0003711F"/>
    <w:rsid w:val="0003717C"/>
    <w:rsid w:val="00037C6C"/>
    <w:rsid w:val="000417C7"/>
    <w:rsid w:val="00042A04"/>
    <w:rsid w:val="00044771"/>
    <w:rsid w:val="00044E88"/>
    <w:rsid w:val="000459CD"/>
    <w:rsid w:val="00046A6D"/>
    <w:rsid w:val="00046AFD"/>
    <w:rsid w:val="00050603"/>
    <w:rsid w:val="00053BCE"/>
    <w:rsid w:val="00054D84"/>
    <w:rsid w:val="00055D20"/>
    <w:rsid w:val="00056032"/>
    <w:rsid w:val="0006020E"/>
    <w:rsid w:val="000614FB"/>
    <w:rsid w:val="00061D04"/>
    <w:rsid w:val="00065C4E"/>
    <w:rsid w:val="00065DC3"/>
    <w:rsid w:val="00066C0E"/>
    <w:rsid w:val="00067DDB"/>
    <w:rsid w:val="0007097F"/>
    <w:rsid w:val="00070FC0"/>
    <w:rsid w:val="00071200"/>
    <w:rsid w:val="000808D1"/>
    <w:rsid w:val="00083B9B"/>
    <w:rsid w:val="00084711"/>
    <w:rsid w:val="00084CF9"/>
    <w:rsid w:val="00084FAD"/>
    <w:rsid w:val="00085870"/>
    <w:rsid w:val="0008644A"/>
    <w:rsid w:val="000919EF"/>
    <w:rsid w:val="000920A2"/>
    <w:rsid w:val="00093B8C"/>
    <w:rsid w:val="00094A4D"/>
    <w:rsid w:val="00097664"/>
    <w:rsid w:val="000A1E3F"/>
    <w:rsid w:val="000A2020"/>
    <w:rsid w:val="000A3D0F"/>
    <w:rsid w:val="000A4582"/>
    <w:rsid w:val="000A5E43"/>
    <w:rsid w:val="000A5F93"/>
    <w:rsid w:val="000A7712"/>
    <w:rsid w:val="000A7B09"/>
    <w:rsid w:val="000B0473"/>
    <w:rsid w:val="000B0F10"/>
    <w:rsid w:val="000B2119"/>
    <w:rsid w:val="000B5CB9"/>
    <w:rsid w:val="000B5E6F"/>
    <w:rsid w:val="000B6A46"/>
    <w:rsid w:val="000B6B5D"/>
    <w:rsid w:val="000C0158"/>
    <w:rsid w:val="000C0DE5"/>
    <w:rsid w:val="000C3407"/>
    <w:rsid w:val="000C43EF"/>
    <w:rsid w:val="000C5988"/>
    <w:rsid w:val="000D10DC"/>
    <w:rsid w:val="000D2808"/>
    <w:rsid w:val="000D40BD"/>
    <w:rsid w:val="000D4DE5"/>
    <w:rsid w:val="000D5040"/>
    <w:rsid w:val="000D5AE2"/>
    <w:rsid w:val="000D7D10"/>
    <w:rsid w:val="000E04AE"/>
    <w:rsid w:val="000E1B08"/>
    <w:rsid w:val="000E2CC0"/>
    <w:rsid w:val="000E4282"/>
    <w:rsid w:val="000E6723"/>
    <w:rsid w:val="000E6D69"/>
    <w:rsid w:val="000E7631"/>
    <w:rsid w:val="000E7C77"/>
    <w:rsid w:val="000E7EAA"/>
    <w:rsid w:val="000F0811"/>
    <w:rsid w:val="000F274C"/>
    <w:rsid w:val="000F2C86"/>
    <w:rsid w:val="000F40E0"/>
    <w:rsid w:val="000F5359"/>
    <w:rsid w:val="000F5670"/>
    <w:rsid w:val="000F61C6"/>
    <w:rsid w:val="000F656A"/>
    <w:rsid w:val="000F6B3D"/>
    <w:rsid w:val="000F75EF"/>
    <w:rsid w:val="0010156D"/>
    <w:rsid w:val="00103EDB"/>
    <w:rsid w:val="0010423A"/>
    <w:rsid w:val="00104275"/>
    <w:rsid w:val="001044BE"/>
    <w:rsid w:val="00104566"/>
    <w:rsid w:val="001056DC"/>
    <w:rsid w:val="00107783"/>
    <w:rsid w:val="00113975"/>
    <w:rsid w:val="001162C3"/>
    <w:rsid w:val="00116DB0"/>
    <w:rsid w:val="00121E3F"/>
    <w:rsid w:val="0012295D"/>
    <w:rsid w:val="001229F6"/>
    <w:rsid w:val="00124C50"/>
    <w:rsid w:val="00125589"/>
    <w:rsid w:val="00125A95"/>
    <w:rsid w:val="001314AF"/>
    <w:rsid w:val="0013376D"/>
    <w:rsid w:val="00133CAA"/>
    <w:rsid w:val="00137C5D"/>
    <w:rsid w:val="001431DC"/>
    <w:rsid w:val="001438A4"/>
    <w:rsid w:val="00144835"/>
    <w:rsid w:val="00144FF3"/>
    <w:rsid w:val="00146923"/>
    <w:rsid w:val="001525E7"/>
    <w:rsid w:val="001526CD"/>
    <w:rsid w:val="001539B1"/>
    <w:rsid w:val="00154099"/>
    <w:rsid w:val="00154B2D"/>
    <w:rsid w:val="00154DE0"/>
    <w:rsid w:val="00156F10"/>
    <w:rsid w:val="00157198"/>
    <w:rsid w:val="001619DA"/>
    <w:rsid w:val="00161ACF"/>
    <w:rsid w:val="00161C80"/>
    <w:rsid w:val="00163C92"/>
    <w:rsid w:val="001650A1"/>
    <w:rsid w:val="001658B2"/>
    <w:rsid w:val="00167EA1"/>
    <w:rsid w:val="0017119A"/>
    <w:rsid w:val="00173170"/>
    <w:rsid w:val="00175F6E"/>
    <w:rsid w:val="00183963"/>
    <w:rsid w:val="0018510B"/>
    <w:rsid w:val="00186E2A"/>
    <w:rsid w:val="00187003"/>
    <w:rsid w:val="0018777E"/>
    <w:rsid w:val="00187B36"/>
    <w:rsid w:val="001918DE"/>
    <w:rsid w:val="00193B37"/>
    <w:rsid w:val="001947B3"/>
    <w:rsid w:val="00196397"/>
    <w:rsid w:val="00197821"/>
    <w:rsid w:val="001A2659"/>
    <w:rsid w:val="001A2BBC"/>
    <w:rsid w:val="001A4169"/>
    <w:rsid w:val="001A48CA"/>
    <w:rsid w:val="001A53ED"/>
    <w:rsid w:val="001A7F1E"/>
    <w:rsid w:val="001B176A"/>
    <w:rsid w:val="001B1B3A"/>
    <w:rsid w:val="001B31A1"/>
    <w:rsid w:val="001B337A"/>
    <w:rsid w:val="001B4054"/>
    <w:rsid w:val="001B6163"/>
    <w:rsid w:val="001B68C1"/>
    <w:rsid w:val="001B6B4F"/>
    <w:rsid w:val="001B6C99"/>
    <w:rsid w:val="001C06B0"/>
    <w:rsid w:val="001C1BA9"/>
    <w:rsid w:val="001C2626"/>
    <w:rsid w:val="001C43C9"/>
    <w:rsid w:val="001D31B5"/>
    <w:rsid w:val="001D4078"/>
    <w:rsid w:val="001D408D"/>
    <w:rsid w:val="001D48D7"/>
    <w:rsid w:val="001D6B23"/>
    <w:rsid w:val="001E03BD"/>
    <w:rsid w:val="001E07B1"/>
    <w:rsid w:val="001E0B5B"/>
    <w:rsid w:val="001E0CC8"/>
    <w:rsid w:val="001E0DF7"/>
    <w:rsid w:val="001E0F5B"/>
    <w:rsid w:val="001E1261"/>
    <w:rsid w:val="001E14A4"/>
    <w:rsid w:val="001E1578"/>
    <w:rsid w:val="001E2475"/>
    <w:rsid w:val="001E56EE"/>
    <w:rsid w:val="001E5FAE"/>
    <w:rsid w:val="001E6B35"/>
    <w:rsid w:val="001E7397"/>
    <w:rsid w:val="001F04F1"/>
    <w:rsid w:val="001F0A2C"/>
    <w:rsid w:val="001F30F7"/>
    <w:rsid w:val="001F3F2E"/>
    <w:rsid w:val="001F4B08"/>
    <w:rsid w:val="001F7AD8"/>
    <w:rsid w:val="002032DA"/>
    <w:rsid w:val="00203E83"/>
    <w:rsid w:val="00204216"/>
    <w:rsid w:val="002049B5"/>
    <w:rsid w:val="002068D6"/>
    <w:rsid w:val="002072B9"/>
    <w:rsid w:val="002075C4"/>
    <w:rsid w:val="00212769"/>
    <w:rsid w:val="00213E25"/>
    <w:rsid w:val="00213FEB"/>
    <w:rsid w:val="00214F1E"/>
    <w:rsid w:val="00217048"/>
    <w:rsid w:val="00217C6A"/>
    <w:rsid w:val="00220069"/>
    <w:rsid w:val="00220155"/>
    <w:rsid w:val="0022203D"/>
    <w:rsid w:val="002221DA"/>
    <w:rsid w:val="00222408"/>
    <w:rsid w:val="002229D4"/>
    <w:rsid w:val="002230F8"/>
    <w:rsid w:val="0022385D"/>
    <w:rsid w:val="002260D7"/>
    <w:rsid w:val="0022678E"/>
    <w:rsid w:val="00226928"/>
    <w:rsid w:val="002270DC"/>
    <w:rsid w:val="00227BD6"/>
    <w:rsid w:val="002318C4"/>
    <w:rsid w:val="00232209"/>
    <w:rsid w:val="0023553D"/>
    <w:rsid w:val="00235EEF"/>
    <w:rsid w:val="002363B1"/>
    <w:rsid w:val="00236F89"/>
    <w:rsid w:val="00237B35"/>
    <w:rsid w:val="00240A7E"/>
    <w:rsid w:val="0024141D"/>
    <w:rsid w:val="0024203F"/>
    <w:rsid w:val="00242253"/>
    <w:rsid w:val="00244A27"/>
    <w:rsid w:val="00245712"/>
    <w:rsid w:val="00246DCF"/>
    <w:rsid w:val="002523ED"/>
    <w:rsid w:val="002524AB"/>
    <w:rsid w:val="002557D1"/>
    <w:rsid w:val="002568F8"/>
    <w:rsid w:val="002613D4"/>
    <w:rsid w:val="00261E38"/>
    <w:rsid w:val="00262107"/>
    <w:rsid w:val="00262580"/>
    <w:rsid w:val="00262950"/>
    <w:rsid w:val="00263A17"/>
    <w:rsid w:val="002640EE"/>
    <w:rsid w:val="00264CF7"/>
    <w:rsid w:val="00266BDB"/>
    <w:rsid w:val="002677A2"/>
    <w:rsid w:val="0026792C"/>
    <w:rsid w:val="00267DD8"/>
    <w:rsid w:val="00270EF6"/>
    <w:rsid w:val="00271926"/>
    <w:rsid w:val="0027229C"/>
    <w:rsid w:val="00274BBE"/>
    <w:rsid w:val="00274C0A"/>
    <w:rsid w:val="002765CA"/>
    <w:rsid w:val="00277F4C"/>
    <w:rsid w:val="002822C9"/>
    <w:rsid w:val="00286FA7"/>
    <w:rsid w:val="00287C0F"/>
    <w:rsid w:val="00290247"/>
    <w:rsid w:val="00292409"/>
    <w:rsid w:val="00292F44"/>
    <w:rsid w:val="00297FA6"/>
    <w:rsid w:val="002A2319"/>
    <w:rsid w:val="002A414F"/>
    <w:rsid w:val="002A6526"/>
    <w:rsid w:val="002A7D63"/>
    <w:rsid w:val="002B07D8"/>
    <w:rsid w:val="002B0B44"/>
    <w:rsid w:val="002B2970"/>
    <w:rsid w:val="002B2ED2"/>
    <w:rsid w:val="002B42F4"/>
    <w:rsid w:val="002B44E1"/>
    <w:rsid w:val="002B786D"/>
    <w:rsid w:val="002B78B2"/>
    <w:rsid w:val="002C0508"/>
    <w:rsid w:val="002C0754"/>
    <w:rsid w:val="002C17D4"/>
    <w:rsid w:val="002C2FC9"/>
    <w:rsid w:val="002C3E9C"/>
    <w:rsid w:val="002C4AF7"/>
    <w:rsid w:val="002C53F5"/>
    <w:rsid w:val="002C63D2"/>
    <w:rsid w:val="002C68E4"/>
    <w:rsid w:val="002C6907"/>
    <w:rsid w:val="002D13BC"/>
    <w:rsid w:val="002D1600"/>
    <w:rsid w:val="002D175D"/>
    <w:rsid w:val="002D3040"/>
    <w:rsid w:val="002D43CE"/>
    <w:rsid w:val="002D55AD"/>
    <w:rsid w:val="002D5E0F"/>
    <w:rsid w:val="002D70F4"/>
    <w:rsid w:val="002D7EF7"/>
    <w:rsid w:val="002E026D"/>
    <w:rsid w:val="002E0D2A"/>
    <w:rsid w:val="002E1251"/>
    <w:rsid w:val="002E17A9"/>
    <w:rsid w:val="002E4A99"/>
    <w:rsid w:val="002E5592"/>
    <w:rsid w:val="002E56EF"/>
    <w:rsid w:val="002E62C4"/>
    <w:rsid w:val="002F1CB9"/>
    <w:rsid w:val="002F1DE8"/>
    <w:rsid w:val="002F1FB7"/>
    <w:rsid w:val="002F2B07"/>
    <w:rsid w:val="002F2E18"/>
    <w:rsid w:val="002F3267"/>
    <w:rsid w:val="002F6653"/>
    <w:rsid w:val="002F72F8"/>
    <w:rsid w:val="002F78AC"/>
    <w:rsid w:val="002F7B9B"/>
    <w:rsid w:val="0030468B"/>
    <w:rsid w:val="00306E7C"/>
    <w:rsid w:val="00310293"/>
    <w:rsid w:val="003122E7"/>
    <w:rsid w:val="00313F6D"/>
    <w:rsid w:val="00314754"/>
    <w:rsid w:val="00314FE8"/>
    <w:rsid w:val="00315DDC"/>
    <w:rsid w:val="00316F93"/>
    <w:rsid w:val="0032100E"/>
    <w:rsid w:val="00321247"/>
    <w:rsid w:val="00321716"/>
    <w:rsid w:val="00323C16"/>
    <w:rsid w:val="00325342"/>
    <w:rsid w:val="00325CC5"/>
    <w:rsid w:val="00330FFD"/>
    <w:rsid w:val="00331EAE"/>
    <w:rsid w:val="00332476"/>
    <w:rsid w:val="00333049"/>
    <w:rsid w:val="00333F03"/>
    <w:rsid w:val="00334631"/>
    <w:rsid w:val="00334B70"/>
    <w:rsid w:val="00335769"/>
    <w:rsid w:val="00335F68"/>
    <w:rsid w:val="00341B84"/>
    <w:rsid w:val="003425FA"/>
    <w:rsid w:val="003431C1"/>
    <w:rsid w:val="00344ECA"/>
    <w:rsid w:val="00345F48"/>
    <w:rsid w:val="003462D9"/>
    <w:rsid w:val="00346DC0"/>
    <w:rsid w:val="00347C64"/>
    <w:rsid w:val="00347F3C"/>
    <w:rsid w:val="00347FC4"/>
    <w:rsid w:val="003500A9"/>
    <w:rsid w:val="0035020A"/>
    <w:rsid w:val="0035036B"/>
    <w:rsid w:val="00350B99"/>
    <w:rsid w:val="0035110E"/>
    <w:rsid w:val="00351171"/>
    <w:rsid w:val="003517CD"/>
    <w:rsid w:val="003518F1"/>
    <w:rsid w:val="003520F4"/>
    <w:rsid w:val="00352AA6"/>
    <w:rsid w:val="00352E70"/>
    <w:rsid w:val="00353068"/>
    <w:rsid w:val="00353FC4"/>
    <w:rsid w:val="00354F65"/>
    <w:rsid w:val="00356AF6"/>
    <w:rsid w:val="00357E30"/>
    <w:rsid w:val="00361015"/>
    <w:rsid w:val="003613F6"/>
    <w:rsid w:val="00361F06"/>
    <w:rsid w:val="003623F9"/>
    <w:rsid w:val="00363BCA"/>
    <w:rsid w:val="00365853"/>
    <w:rsid w:val="003658E3"/>
    <w:rsid w:val="003731D7"/>
    <w:rsid w:val="003761A3"/>
    <w:rsid w:val="00376C12"/>
    <w:rsid w:val="00377B51"/>
    <w:rsid w:val="00381ACD"/>
    <w:rsid w:val="003822F7"/>
    <w:rsid w:val="003836AC"/>
    <w:rsid w:val="00387945"/>
    <w:rsid w:val="00391451"/>
    <w:rsid w:val="00391E8D"/>
    <w:rsid w:val="003933AE"/>
    <w:rsid w:val="00394813"/>
    <w:rsid w:val="00394D1B"/>
    <w:rsid w:val="00395816"/>
    <w:rsid w:val="00396349"/>
    <w:rsid w:val="003A05E3"/>
    <w:rsid w:val="003A2B53"/>
    <w:rsid w:val="003A2D21"/>
    <w:rsid w:val="003A53F5"/>
    <w:rsid w:val="003A747C"/>
    <w:rsid w:val="003B0B2B"/>
    <w:rsid w:val="003B2A07"/>
    <w:rsid w:val="003B2BB8"/>
    <w:rsid w:val="003B4522"/>
    <w:rsid w:val="003B4BFE"/>
    <w:rsid w:val="003B4C4E"/>
    <w:rsid w:val="003C04B0"/>
    <w:rsid w:val="003C2AC3"/>
    <w:rsid w:val="003C3713"/>
    <w:rsid w:val="003C3754"/>
    <w:rsid w:val="003C43F1"/>
    <w:rsid w:val="003C4CC3"/>
    <w:rsid w:val="003C6BD7"/>
    <w:rsid w:val="003C70D1"/>
    <w:rsid w:val="003D0176"/>
    <w:rsid w:val="003D1253"/>
    <w:rsid w:val="003D16C3"/>
    <w:rsid w:val="003D188D"/>
    <w:rsid w:val="003D19BB"/>
    <w:rsid w:val="003D2709"/>
    <w:rsid w:val="003D2893"/>
    <w:rsid w:val="003D2C25"/>
    <w:rsid w:val="003D46AB"/>
    <w:rsid w:val="003D7457"/>
    <w:rsid w:val="003D7AE9"/>
    <w:rsid w:val="003D7CA6"/>
    <w:rsid w:val="003E2EA6"/>
    <w:rsid w:val="003E3394"/>
    <w:rsid w:val="003E39B0"/>
    <w:rsid w:val="003E57D0"/>
    <w:rsid w:val="003E7BA4"/>
    <w:rsid w:val="003F21D2"/>
    <w:rsid w:val="003F2210"/>
    <w:rsid w:val="003F3833"/>
    <w:rsid w:val="003F56CC"/>
    <w:rsid w:val="003F768D"/>
    <w:rsid w:val="004008B0"/>
    <w:rsid w:val="00401BD5"/>
    <w:rsid w:val="00401D63"/>
    <w:rsid w:val="00402896"/>
    <w:rsid w:val="004035C0"/>
    <w:rsid w:val="00403F9E"/>
    <w:rsid w:val="004040C4"/>
    <w:rsid w:val="004073B2"/>
    <w:rsid w:val="00412705"/>
    <w:rsid w:val="00412AAB"/>
    <w:rsid w:val="0041496D"/>
    <w:rsid w:val="00420A51"/>
    <w:rsid w:val="00420EA2"/>
    <w:rsid w:val="00421896"/>
    <w:rsid w:val="0042393D"/>
    <w:rsid w:val="00424E6B"/>
    <w:rsid w:val="0042679B"/>
    <w:rsid w:val="004304AC"/>
    <w:rsid w:val="0043203B"/>
    <w:rsid w:val="00433927"/>
    <w:rsid w:val="00434A03"/>
    <w:rsid w:val="00434EB9"/>
    <w:rsid w:val="00435439"/>
    <w:rsid w:val="00436A6B"/>
    <w:rsid w:val="004375AB"/>
    <w:rsid w:val="004406CF"/>
    <w:rsid w:val="00442164"/>
    <w:rsid w:val="00443489"/>
    <w:rsid w:val="00443BE8"/>
    <w:rsid w:val="004442B1"/>
    <w:rsid w:val="004456FA"/>
    <w:rsid w:val="0044608E"/>
    <w:rsid w:val="004471D6"/>
    <w:rsid w:val="00447768"/>
    <w:rsid w:val="0045011D"/>
    <w:rsid w:val="0045200F"/>
    <w:rsid w:val="00452E83"/>
    <w:rsid w:val="004532F9"/>
    <w:rsid w:val="004534F7"/>
    <w:rsid w:val="00454AE9"/>
    <w:rsid w:val="00455A87"/>
    <w:rsid w:val="00456125"/>
    <w:rsid w:val="00457600"/>
    <w:rsid w:val="00460DC3"/>
    <w:rsid w:val="00461AFB"/>
    <w:rsid w:val="004627DF"/>
    <w:rsid w:val="0046322F"/>
    <w:rsid w:val="00463814"/>
    <w:rsid w:val="0046402A"/>
    <w:rsid w:val="0046442B"/>
    <w:rsid w:val="004648D0"/>
    <w:rsid w:val="00465000"/>
    <w:rsid w:val="00465154"/>
    <w:rsid w:val="004653F6"/>
    <w:rsid w:val="004656EE"/>
    <w:rsid w:val="004660DB"/>
    <w:rsid w:val="00470425"/>
    <w:rsid w:val="00470666"/>
    <w:rsid w:val="00470B6A"/>
    <w:rsid w:val="004726A2"/>
    <w:rsid w:val="0047304D"/>
    <w:rsid w:val="004737F3"/>
    <w:rsid w:val="004759EC"/>
    <w:rsid w:val="004775AF"/>
    <w:rsid w:val="00477973"/>
    <w:rsid w:val="004815BA"/>
    <w:rsid w:val="004818BC"/>
    <w:rsid w:val="00482478"/>
    <w:rsid w:val="004839B0"/>
    <w:rsid w:val="00484E8E"/>
    <w:rsid w:val="00485055"/>
    <w:rsid w:val="00486C8D"/>
    <w:rsid w:val="004908D4"/>
    <w:rsid w:val="004918F7"/>
    <w:rsid w:val="00492FC1"/>
    <w:rsid w:val="00493652"/>
    <w:rsid w:val="00495881"/>
    <w:rsid w:val="004962DC"/>
    <w:rsid w:val="00497DFB"/>
    <w:rsid w:val="004A2725"/>
    <w:rsid w:val="004A2BAB"/>
    <w:rsid w:val="004A3165"/>
    <w:rsid w:val="004A6117"/>
    <w:rsid w:val="004A61B4"/>
    <w:rsid w:val="004A6553"/>
    <w:rsid w:val="004B0127"/>
    <w:rsid w:val="004B0239"/>
    <w:rsid w:val="004B1F6C"/>
    <w:rsid w:val="004B27B1"/>
    <w:rsid w:val="004B2938"/>
    <w:rsid w:val="004B2E35"/>
    <w:rsid w:val="004B56B2"/>
    <w:rsid w:val="004B5811"/>
    <w:rsid w:val="004B60A1"/>
    <w:rsid w:val="004B670B"/>
    <w:rsid w:val="004B6935"/>
    <w:rsid w:val="004B6BFC"/>
    <w:rsid w:val="004B7EB0"/>
    <w:rsid w:val="004C0492"/>
    <w:rsid w:val="004C1FD3"/>
    <w:rsid w:val="004C4BED"/>
    <w:rsid w:val="004C626B"/>
    <w:rsid w:val="004C6C93"/>
    <w:rsid w:val="004C7EB2"/>
    <w:rsid w:val="004D070B"/>
    <w:rsid w:val="004D0848"/>
    <w:rsid w:val="004D1A91"/>
    <w:rsid w:val="004D1CE6"/>
    <w:rsid w:val="004D2F30"/>
    <w:rsid w:val="004D3DAD"/>
    <w:rsid w:val="004D425A"/>
    <w:rsid w:val="004D4596"/>
    <w:rsid w:val="004D6971"/>
    <w:rsid w:val="004D6F83"/>
    <w:rsid w:val="004E23D1"/>
    <w:rsid w:val="004E685B"/>
    <w:rsid w:val="004E6F8E"/>
    <w:rsid w:val="004E74A8"/>
    <w:rsid w:val="004E76EC"/>
    <w:rsid w:val="004E7867"/>
    <w:rsid w:val="004F1347"/>
    <w:rsid w:val="004F1515"/>
    <w:rsid w:val="004F3CAB"/>
    <w:rsid w:val="004F4430"/>
    <w:rsid w:val="004F6D28"/>
    <w:rsid w:val="004F79D9"/>
    <w:rsid w:val="0050267C"/>
    <w:rsid w:val="00503D8F"/>
    <w:rsid w:val="00506787"/>
    <w:rsid w:val="00506E30"/>
    <w:rsid w:val="005070BC"/>
    <w:rsid w:val="00507B85"/>
    <w:rsid w:val="00507BF5"/>
    <w:rsid w:val="00510E58"/>
    <w:rsid w:val="00511A29"/>
    <w:rsid w:val="00511F23"/>
    <w:rsid w:val="00512994"/>
    <w:rsid w:val="00513110"/>
    <w:rsid w:val="00513510"/>
    <w:rsid w:val="00513B8A"/>
    <w:rsid w:val="00514285"/>
    <w:rsid w:val="00516643"/>
    <w:rsid w:val="00517019"/>
    <w:rsid w:val="00521D65"/>
    <w:rsid w:val="00522915"/>
    <w:rsid w:val="00522E44"/>
    <w:rsid w:val="00524127"/>
    <w:rsid w:val="00526F99"/>
    <w:rsid w:val="00531128"/>
    <w:rsid w:val="005335BC"/>
    <w:rsid w:val="005340A5"/>
    <w:rsid w:val="005359C8"/>
    <w:rsid w:val="005359E4"/>
    <w:rsid w:val="00535BE9"/>
    <w:rsid w:val="00536A49"/>
    <w:rsid w:val="00537273"/>
    <w:rsid w:val="00541A9E"/>
    <w:rsid w:val="00544669"/>
    <w:rsid w:val="0054543E"/>
    <w:rsid w:val="00546797"/>
    <w:rsid w:val="0055005F"/>
    <w:rsid w:val="005547CF"/>
    <w:rsid w:val="0055502F"/>
    <w:rsid w:val="00555A62"/>
    <w:rsid w:val="00555C03"/>
    <w:rsid w:val="00556E77"/>
    <w:rsid w:val="0055737D"/>
    <w:rsid w:val="00557938"/>
    <w:rsid w:val="005602A3"/>
    <w:rsid w:val="00563FEB"/>
    <w:rsid w:val="00564764"/>
    <w:rsid w:val="00567CF5"/>
    <w:rsid w:val="00567DDA"/>
    <w:rsid w:val="00570829"/>
    <w:rsid w:val="00572079"/>
    <w:rsid w:val="005737C7"/>
    <w:rsid w:val="00582B09"/>
    <w:rsid w:val="00582DCB"/>
    <w:rsid w:val="00585446"/>
    <w:rsid w:val="00590124"/>
    <w:rsid w:val="005910E5"/>
    <w:rsid w:val="005915E6"/>
    <w:rsid w:val="0059599B"/>
    <w:rsid w:val="00596063"/>
    <w:rsid w:val="00596950"/>
    <w:rsid w:val="005A0B9D"/>
    <w:rsid w:val="005A2C84"/>
    <w:rsid w:val="005A4D8F"/>
    <w:rsid w:val="005A5527"/>
    <w:rsid w:val="005A5606"/>
    <w:rsid w:val="005A63F4"/>
    <w:rsid w:val="005B05FA"/>
    <w:rsid w:val="005B1762"/>
    <w:rsid w:val="005B2791"/>
    <w:rsid w:val="005B2BF8"/>
    <w:rsid w:val="005B6A3C"/>
    <w:rsid w:val="005B6E1A"/>
    <w:rsid w:val="005C10BC"/>
    <w:rsid w:val="005C5517"/>
    <w:rsid w:val="005C5E4E"/>
    <w:rsid w:val="005C5F4F"/>
    <w:rsid w:val="005C6808"/>
    <w:rsid w:val="005C6FAC"/>
    <w:rsid w:val="005C7924"/>
    <w:rsid w:val="005D16B8"/>
    <w:rsid w:val="005D252F"/>
    <w:rsid w:val="005D3A5B"/>
    <w:rsid w:val="005D528C"/>
    <w:rsid w:val="005E23DE"/>
    <w:rsid w:val="005E317F"/>
    <w:rsid w:val="005E3CAB"/>
    <w:rsid w:val="005E3F8B"/>
    <w:rsid w:val="005E4F45"/>
    <w:rsid w:val="005E5438"/>
    <w:rsid w:val="005E5A6D"/>
    <w:rsid w:val="005E76D8"/>
    <w:rsid w:val="005E7982"/>
    <w:rsid w:val="005F04C0"/>
    <w:rsid w:val="005F3108"/>
    <w:rsid w:val="005F4D0C"/>
    <w:rsid w:val="005F5D3F"/>
    <w:rsid w:val="005F755C"/>
    <w:rsid w:val="00600E54"/>
    <w:rsid w:val="00601EEF"/>
    <w:rsid w:val="00602429"/>
    <w:rsid w:val="00602747"/>
    <w:rsid w:val="00602F69"/>
    <w:rsid w:val="00603485"/>
    <w:rsid w:val="00604B4E"/>
    <w:rsid w:val="00605431"/>
    <w:rsid w:val="00605725"/>
    <w:rsid w:val="00611380"/>
    <w:rsid w:val="00611F51"/>
    <w:rsid w:val="0061393D"/>
    <w:rsid w:val="00616066"/>
    <w:rsid w:val="00617640"/>
    <w:rsid w:val="00617DB5"/>
    <w:rsid w:val="006206CE"/>
    <w:rsid w:val="00620D33"/>
    <w:rsid w:val="00622B4F"/>
    <w:rsid w:val="00623849"/>
    <w:rsid w:val="006267CE"/>
    <w:rsid w:val="00630B39"/>
    <w:rsid w:val="006310A7"/>
    <w:rsid w:val="00632FFF"/>
    <w:rsid w:val="00633D7C"/>
    <w:rsid w:val="0063689C"/>
    <w:rsid w:val="0063712F"/>
    <w:rsid w:val="006376DA"/>
    <w:rsid w:val="00637763"/>
    <w:rsid w:val="00640777"/>
    <w:rsid w:val="00640D11"/>
    <w:rsid w:val="00641459"/>
    <w:rsid w:val="00641795"/>
    <w:rsid w:val="006419D6"/>
    <w:rsid w:val="00641B11"/>
    <w:rsid w:val="00643796"/>
    <w:rsid w:val="0064400D"/>
    <w:rsid w:val="00646E26"/>
    <w:rsid w:val="00647050"/>
    <w:rsid w:val="00650E41"/>
    <w:rsid w:val="0065158D"/>
    <w:rsid w:val="00653B42"/>
    <w:rsid w:val="00656266"/>
    <w:rsid w:val="0065737A"/>
    <w:rsid w:val="0066540E"/>
    <w:rsid w:val="00667072"/>
    <w:rsid w:val="0066738F"/>
    <w:rsid w:val="00670FFD"/>
    <w:rsid w:val="00671FE2"/>
    <w:rsid w:val="0067262F"/>
    <w:rsid w:val="0067318F"/>
    <w:rsid w:val="0067444E"/>
    <w:rsid w:val="006763E8"/>
    <w:rsid w:val="0067640F"/>
    <w:rsid w:val="00680AC7"/>
    <w:rsid w:val="00682067"/>
    <w:rsid w:val="00684DDE"/>
    <w:rsid w:val="00685547"/>
    <w:rsid w:val="00686A4F"/>
    <w:rsid w:val="00686E00"/>
    <w:rsid w:val="006874EC"/>
    <w:rsid w:val="0069021B"/>
    <w:rsid w:val="00693522"/>
    <w:rsid w:val="00694856"/>
    <w:rsid w:val="00695580"/>
    <w:rsid w:val="00695B96"/>
    <w:rsid w:val="00696275"/>
    <w:rsid w:val="00696890"/>
    <w:rsid w:val="0069777A"/>
    <w:rsid w:val="00697FD0"/>
    <w:rsid w:val="006A155F"/>
    <w:rsid w:val="006A3282"/>
    <w:rsid w:val="006A339E"/>
    <w:rsid w:val="006A38B6"/>
    <w:rsid w:val="006A3B04"/>
    <w:rsid w:val="006A3C57"/>
    <w:rsid w:val="006A41EE"/>
    <w:rsid w:val="006A584E"/>
    <w:rsid w:val="006A63C9"/>
    <w:rsid w:val="006A65C0"/>
    <w:rsid w:val="006A6A9B"/>
    <w:rsid w:val="006B02B1"/>
    <w:rsid w:val="006B0341"/>
    <w:rsid w:val="006B12AE"/>
    <w:rsid w:val="006B30AD"/>
    <w:rsid w:val="006B466B"/>
    <w:rsid w:val="006B6D13"/>
    <w:rsid w:val="006B723F"/>
    <w:rsid w:val="006C0BAA"/>
    <w:rsid w:val="006C1B33"/>
    <w:rsid w:val="006C1E60"/>
    <w:rsid w:val="006C28D2"/>
    <w:rsid w:val="006C30AA"/>
    <w:rsid w:val="006C73DD"/>
    <w:rsid w:val="006C7542"/>
    <w:rsid w:val="006D087E"/>
    <w:rsid w:val="006D20A0"/>
    <w:rsid w:val="006D2409"/>
    <w:rsid w:val="006D3870"/>
    <w:rsid w:val="006D4AEB"/>
    <w:rsid w:val="006D5DC8"/>
    <w:rsid w:val="006D5EE7"/>
    <w:rsid w:val="006E01D4"/>
    <w:rsid w:val="006E0843"/>
    <w:rsid w:val="006E0856"/>
    <w:rsid w:val="006E1965"/>
    <w:rsid w:val="006E2909"/>
    <w:rsid w:val="006E3897"/>
    <w:rsid w:val="006E3A4F"/>
    <w:rsid w:val="006E3B54"/>
    <w:rsid w:val="006E424E"/>
    <w:rsid w:val="006E456A"/>
    <w:rsid w:val="006E6226"/>
    <w:rsid w:val="006F0456"/>
    <w:rsid w:val="006F06E3"/>
    <w:rsid w:val="006F1944"/>
    <w:rsid w:val="006F20FF"/>
    <w:rsid w:val="006F472E"/>
    <w:rsid w:val="006F4890"/>
    <w:rsid w:val="006F5E6D"/>
    <w:rsid w:val="006F6398"/>
    <w:rsid w:val="006F69D0"/>
    <w:rsid w:val="006F6E2D"/>
    <w:rsid w:val="007005F5"/>
    <w:rsid w:val="00700A19"/>
    <w:rsid w:val="007023B7"/>
    <w:rsid w:val="00703A46"/>
    <w:rsid w:val="0070445B"/>
    <w:rsid w:val="007054F2"/>
    <w:rsid w:val="00705788"/>
    <w:rsid w:val="0070664A"/>
    <w:rsid w:val="0071080C"/>
    <w:rsid w:val="00711ACB"/>
    <w:rsid w:val="00713829"/>
    <w:rsid w:val="00713B38"/>
    <w:rsid w:val="0071599A"/>
    <w:rsid w:val="007161A3"/>
    <w:rsid w:val="007164F1"/>
    <w:rsid w:val="007165FA"/>
    <w:rsid w:val="007172CE"/>
    <w:rsid w:val="00720BA3"/>
    <w:rsid w:val="0072193C"/>
    <w:rsid w:val="00721B3F"/>
    <w:rsid w:val="00723AD9"/>
    <w:rsid w:val="00724F05"/>
    <w:rsid w:val="00725740"/>
    <w:rsid w:val="00725B31"/>
    <w:rsid w:val="00726477"/>
    <w:rsid w:val="00726E07"/>
    <w:rsid w:val="00727C71"/>
    <w:rsid w:val="00731D4E"/>
    <w:rsid w:val="007321E5"/>
    <w:rsid w:val="00734406"/>
    <w:rsid w:val="00734B63"/>
    <w:rsid w:val="007365CB"/>
    <w:rsid w:val="007377ED"/>
    <w:rsid w:val="0073797D"/>
    <w:rsid w:val="00737A86"/>
    <w:rsid w:val="00740E1C"/>
    <w:rsid w:val="0074279C"/>
    <w:rsid w:val="00743435"/>
    <w:rsid w:val="00743A14"/>
    <w:rsid w:val="00744171"/>
    <w:rsid w:val="007444A2"/>
    <w:rsid w:val="0074497A"/>
    <w:rsid w:val="00745404"/>
    <w:rsid w:val="00745D5D"/>
    <w:rsid w:val="00747DA5"/>
    <w:rsid w:val="0075372A"/>
    <w:rsid w:val="00753984"/>
    <w:rsid w:val="00753F9B"/>
    <w:rsid w:val="00757497"/>
    <w:rsid w:val="00757963"/>
    <w:rsid w:val="00757D3D"/>
    <w:rsid w:val="007617FA"/>
    <w:rsid w:val="00761F4F"/>
    <w:rsid w:val="0076261F"/>
    <w:rsid w:val="00764B81"/>
    <w:rsid w:val="00767451"/>
    <w:rsid w:val="00770B80"/>
    <w:rsid w:val="00770B88"/>
    <w:rsid w:val="00770F12"/>
    <w:rsid w:val="00771585"/>
    <w:rsid w:val="007717C0"/>
    <w:rsid w:val="007735F9"/>
    <w:rsid w:val="0077520B"/>
    <w:rsid w:val="00776CC1"/>
    <w:rsid w:val="00780E3A"/>
    <w:rsid w:val="007819E3"/>
    <w:rsid w:val="007824E6"/>
    <w:rsid w:val="00782A8C"/>
    <w:rsid w:val="007839C9"/>
    <w:rsid w:val="00784992"/>
    <w:rsid w:val="0078687D"/>
    <w:rsid w:val="007879B2"/>
    <w:rsid w:val="00787B15"/>
    <w:rsid w:val="00790106"/>
    <w:rsid w:val="007911E9"/>
    <w:rsid w:val="007921A8"/>
    <w:rsid w:val="00794103"/>
    <w:rsid w:val="00794861"/>
    <w:rsid w:val="00795AAF"/>
    <w:rsid w:val="00796EB0"/>
    <w:rsid w:val="007977EE"/>
    <w:rsid w:val="007A1381"/>
    <w:rsid w:val="007A2B59"/>
    <w:rsid w:val="007A34BB"/>
    <w:rsid w:val="007A3EB6"/>
    <w:rsid w:val="007A3F39"/>
    <w:rsid w:val="007A4CBE"/>
    <w:rsid w:val="007A54F3"/>
    <w:rsid w:val="007A6090"/>
    <w:rsid w:val="007A6D2E"/>
    <w:rsid w:val="007A7BA9"/>
    <w:rsid w:val="007B00B1"/>
    <w:rsid w:val="007B02EE"/>
    <w:rsid w:val="007B0A5C"/>
    <w:rsid w:val="007B1777"/>
    <w:rsid w:val="007B1E63"/>
    <w:rsid w:val="007B232D"/>
    <w:rsid w:val="007B2CBD"/>
    <w:rsid w:val="007B4335"/>
    <w:rsid w:val="007B52EC"/>
    <w:rsid w:val="007B5AE0"/>
    <w:rsid w:val="007B71FD"/>
    <w:rsid w:val="007C41AF"/>
    <w:rsid w:val="007C5393"/>
    <w:rsid w:val="007C7BFE"/>
    <w:rsid w:val="007D28D7"/>
    <w:rsid w:val="007D31E7"/>
    <w:rsid w:val="007D3B59"/>
    <w:rsid w:val="007D46E0"/>
    <w:rsid w:val="007D5F1B"/>
    <w:rsid w:val="007D6A97"/>
    <w:rsid w:val="007E08B6"/>
    <w:rsid w:val="007E296E"/>
    <w:rsid w:val="007E2A28"/>
    <w:rsid w:val="007E2E66"/>
    <w:rsid w:val="007E3841"/>
    <w:rsid w:val="007E59CE"/>
    <w:rsid w:val="007E6048"/>
    <w:rsid w:val="007E7C95"/>
    <w:rsid w:val="007F1817"/>
    <w:rsid w:val="007F5D11"/>
    <w:rsid w:val="00801FEB"/>
    <w:rsid w:val="00803E7E"/>
    <w:rsid w:val="008054D8"/>
    <w:rsid w:val="0080683D"/>
    <w:rsid w:val="00806DF6"/>
    <w:rsid w:val="00810816"/>
    <w:rsid w:val="00811993"/>
    <w:rsid w:val="0081210F"/>
    <w:rsid w:val="00812159"/>
    <w:rsid w:val="00812DF3"/>
    <w:rsid w:val="008147F5"/>
    <w:rsid w:val="00814808"/>
    <w:rsid w:val="00815DCF"/>
    <w:rsid w:val="0082156B"/>
    <w:rsid w:val="0082244E"/>
    <w:rsid w:val="00822A82"/>
    <w:rsid w:val="00823AA9"/>
    <w:rsid w:val="008248F1"/>
    <w:rsid w:val="00825489"/>
    <w:rsid w:val="00826015"/>
    <w:rsid w:val="008303FB"/>
    <w:rsid w:val="00830D82"/>
    <w:rsid w:val="0083139A"/>
    <w:rsid w:val="00834014"/>
    <w:rsid w:val="008341E6"/>
    <w:rsid w:val="008353B9"/>
    <w:rsid w:val="00836C34"/>
    <w:rsid w:val="0083715E"/>
    <w:rsid w:val="008403F0"/>
    <w:rsid w:val="00841114"/>
    <w:rsid w:val="00841BD5"/>
    <w:rsid w:val="00844C2F"/>
    <w:rsid w:val="00844F16"/>
    <w:rsid w:val="00845040"/>
    <w:rsid w:val="00847899"/>
    <w:rsid w:val="00847D97"/>
    <w:rsid w:val="0085050B"/>
    <w:rsid w:val="00850562"/>
    <w:rsid w:val="00850D2E"/>
    <w:rsid w:val="00851BE6"/>
    <w:rsid w:val="0085372C"/>
    <w:rsid w:val="008577D4"/>
    <w:rsid w:val="00862195"/>
    <w:rsid w:val="00864BA1"/>
    <w:rsid w:val="00864E7A"/>
    <w:rsid w:val="00866428"/>
    <w:rsid w:val="00867E19"/>
    <w:rsid w:val="008718C1"/>
    <w:rsid w:val="00871FC7"/>
    <w:rsid w:val="0087221C"/>
    <w:rsid w:val="00872D8F"/>
    <w:rsid w:val="008751B9"/>
    <w:rsid w:val="008752FC"/>
    <w:rsid w:val="00876575"/>
    <w:rsid w:val="0087676A"/>
    <w:rsid w:val="00880200"/>
    <w:rsid w:val="008819F7"/>
    <w:rsid w:val="00883863"/>
    <w:rsid w:val="008848F9"/>
    <w:rsid w:val="0088562B"/>
    <w:rsid w:val="008862A9"/>
    <w:rsid w:val="00886471"/>
    <w:rsid w:val="00886879"/>
    <w:rsid w:val="0088733E"/>
    <w:rsid w:val="008879CD"/>
    <w:rsid w:val="00893EC1"/>
    <w:rsid w:val="00894095"/>
    <w:rsid w:val="0089495E"/>
    <w:rsid w:val="00896398"/>
    <w:rsid w:val="008968AF"/>
    <w:rsid w:val="00897449"/>
    <w:rsid w:val="008979A8"/>
    <w:rsid w:val="008A1D37"/>
    <w:rsid w:val="008A21EE"/>
    <w:rsid w:val="008A220B"/>
    <w:rsid w:val="008A2931"/>
    <w:rsid w:val="008A2AC6"/>
    <w:rsid w:val="008A6EB0"/>
    <w:rsid w:val="008A78BC"/>
    <w:rsid w:val="008A7937"/>
    <w:rsid w:val="008A79BA"/>
    <w:rsid w:val="008A7D07"/>
    <w:rsid w:val="008B060C"/>
    <w:rsid w:val="008B0D97"/>
    <w:rsid w:val="008B2C35"/>
    <w:rsid w:val="008B53B1"/>
    <w:rsid w:val="008B55BC"/>
    <w:rsid w:val="008B5812"/>
    <w:rsid w:val="008C1F46"/>
    <w:rsid w:val="008C3457"/>
    <w:rsid w:val="008C42A7"/>
    <w:rsid w:val="008C5047"/>
    <w:rsid w:val="008C5CD8"/>
    <w:rsid w:val="008C6A66"/>
    <w:rsid w:val="008D1387"/>
    <w:rsid w:val="008D2950"/>
    <w:rsid w:val="008D644F"/>
    <w:rsid w:val="008D6B46"/>
    <w:rsid w:val="008D6BEF"/>
    <w:rsid w:val="008D6DCF"/>
    <w:rsid w:val="008D796C"/>
    <w:rsid w:val="008D7F91"/>
    <w:rsid w:val="008E0636"/>
    <w:rsid w:val="008E0E3F"/>
    <w:rsid w:val="008E2046"/>
    <w:rsid w:val="008E6F5E"/>
    <w:rsid w:val="008E7D08"/>
    <w:rsid w:val="008F088E"/>
    <w:rsid w:val="008F1135"/>
    <w:rsid w:val="008F17EE"/>
    <w:rsid w:val="008F1E78"/>
    <w:rsid w:val="008F2E1E"/>
    <w:rsid w:val="008F51FF"/>
    <w:rsid w:val="008F722C"/>
    <w:rsid w:val="008F7A40"/>
    <w:rsid w:val="00902CE9"/>
    <w:rsid w:val="009032FF"/>
    <w:rsid w:val="0090476B"/>
    <w:rsid w:val="009054CD"/>
    <w:rsid w:val="00905F3B"/>
    <w:rsid w:val="00907D54"/>
    <w:rsid w:val="00910CB0"/>
    <w:rsid w:val="00911459"/>
    <w:rsid w:val="009136DE"/>
    <w:rsid w:val="0091560A"/>
    <w:rsid w:val="009171F9"/>
    <w:rsid w:val="00921CFC"/>
    <w:rsid w:val="00921FC4"/>
    <w:rsid w:val="00922A8B"/>
    <w:rsid w:val="0092388F"/>
    <w:rsid w:val="00923BDD"/>
    <w:rsid w:val="00923D35"/>
    <w:rsid w:val="009241AE"/>
    <w:rsid w:val="00927021"/>
    <w:rsid w:val="0093070C"/>
    <w:rsid w:val="0093227C"/>
    <w:rsid w:val="00933092"/>
    <w:rsid w:val="00937B00"/>
    <w:rsid w:val="00940B80"/>
    <w:rsid w:val="009415E9"/>
    <w:rsid w:val="00942337"/>
    <w:rsid w:val="009433A9"/>
    <w:rsid w:val="00943670"/>
    <w:rsid w:val="009441AF"/>
    <w:rsid w:val="00945EE0"/>
    <w:rsid w:val="009479DB"/>
    <w:rsid w:val="00950612"/>
    <w:rsid w:val="00950682"/>
    <w:rsid w:val="0095094A"/>
    <w:rsid w:val="009517CF"/>
    <w:rsid w:val="00952543"/>
    <w:rsid w:val="00952E3D"/>
    <w:rsid w:val="00953D5F"/>
    <w:rsid w:val="00954595"/>
    <w:rsid w:val="00954F75"/>
    <w:rsid w:val="009555AF"/>
    <w:rsid w:val="00955A2F"/>
    <w:rsid w:val="00957CEE"/>
    <w:rsid w:val="00963EAE"/>
    <w:rsid w:val="009642BF"/>
    <w:rsid w:val="00964372"/>
    <w:rsid w:val="00964C0A"/>
    <w:rsid w:val="00964E84"/>
    <w:rsid w:val="0096563C"/>
    <w:rsid w:val="00965D2C"/>
    <w:rsid w:val="0096624B"/>
    <w:rsid w:val="009715D0"/>
    <w:rsid w:val="009720FC"/>
    <w:rsid w:val="009726E6"/>
    <w:rsid w:val="009727EA"/>
    <w:rsid w:val="009730B0"/>
    <w:rsid w:val="00974A70"/>
    <w:rsid w:val="0097756A"/>
    <w:rsid w:val="00981653"/>
    <w:rsid w:val="00983F84"/>
    <w:rsid w:val="009850D9"/>
    <w:rsid w:val="00985D0A"/>
    <w:rsid w:val="009863AA"/>
    <w:rsid w:val="00986417"/>
    <w:rsid w:val="00986F8C"/>
    <w:rsid w:val="00990CD2"/>
    <w:rsid w:val="00992AB1"/>
    <w:rsid w:val="009935B7"/>
    <w:rsid w:val="00993980"/>
    <w:rsid w:val="00995DA3"/>
    <w:rsid w:val="009963BD"/>
    <w:rsid w:val="009970C4"/>
    <w:rsid w:val="00997AE5"/>
    <w:rsid w:val="009A11EF"/>
    <w:rsid w:val="009A21F0"/>
    <w:rsid w:val="009A2501"/>
    <w:rsid w:val="009A54FD"/>
    <w:rsid w:val="009B1CC8"/>
    <w:rsid w:val="009B2D9B"/>
    <w:rsid w:val="009B35CD"/>
    <w:rsid w:val="009B4463"/>
    <w:rsid w:val="009B68AE"/>
    <w:rsid w:val="009B6AE9"/>
    <w:rsid w:val="009B6AF0"/>
    <w:rsid w:val="009C0295"/>
    <w:rsid w:val="009C1E1B"/>
    <w:rsid w:val="009C360D"/>
    <w:rsid w:val="009C3D90"/>
    <w:rsid w:val="009C4312"/>
    <w:rsid w:val="009C5271"/>
    <w:rsid w:val="009C59F3"/>
    <w:rsid w:val="009C6394"/>
    <w:rsid w:val="009C6CCF"/>
    <w:rsid w:val="009D415C"/>
    <w:rsid w:val="009D48F9"/>
    <w:rsid w:val="009D635C"/>
    <w:rsid w:val="009D6B30"/>
    <w:rsid w:val="009E004F"/>
    <w:rsid w:val="009E0801"/>
    <w:rsid w:val="009E0CA1"/>
    <w:rsid w:val="009E120E"/>
    <w:rsid w:val="009E1487"/>
    <w:rsid w:val="009E198B"/>
    <w:rsid w:val="009E27A5"/>
    <w:rsid w:val="009E531B"/>
    <w:rsid w:val="009E7C6E"/>
    <w:rsid w:val="009F1BFB"/>
    <w:rsid w:val="009F1F15"/>
    <w:rsid w:val="009F1F7A"/>
    <w:rsid w:val="009F22A1"/>
    <w:rsid w:val="009F2410"/>
    <w:rsid w:val="009F3871"/>
    <w:rsid w:val="009F3933"/>
    <w:rsid w:val="009F531F"/>
    <w:rsid w:val="009F69A8"/>
    <w:rsid w:val="009F718A"/>
    <w:rsid w:val="009F7733"/>
    <w:rsid w:val="00A00DC7"/>
    <w:rsid w:val="00A02932"/>
    <w:rsid w:val="00A035F0"/>
    <w:rsid w:val="00A044D5"/>
    <w:rsid w:val="00A056B0"/>
    <w:rsid w:val="00A05EC6"/>
    <w:rsid w:val="00A07FC0"/>
    <w:rsid w:val="00A1027E"/>
    <w:rsid w:val="00A105AD"/>
    <w:rsid w:val="00A10669"/>
    <w:rsid w:val="00A10885"/>
    <w:rsid w:val="00A111A0"/>
    <w:rsid w:val="00A1151F"/>
    <w:rsid w:val="00A119E9"/>
    <w:rsid w:val="00A11EA6"/>
    <w:rsid w:val="00A1265E"/>
    <w:rsid w:val="00A13539"/>
    <w:rsid w:val="00A13663"/>
    <w:rsid w:val="00A13E1C"/>
    <w:rsid w:val="00A146EC"/>
    <w:rsid w:val="00A15F2C"/>
    <w:rsid w:val="00A1775E"/>
    <w:rsid w:val="00A17F7D"/>
    <w:rsid w:val="00A21AE5"/>
    <w:rsid w:val="00A23043"/>
    <w:rsid w:val="00A25636"/>
    <w:rsid w:val="00A25C6E"/>
    <w:rsid w:val="00A2728D"/>
    <w:rsid w:val="00A27849"/>
    <w:rsid w:val="00A27AD5"/>
    <w:rsid w:val="00A3116E"/>
    <w:rsid w:val="00A31BDB"/>
    <w:rsid w:val="00A3303A"/>
    <w:rsid w:val="00A332D2"/>
    <w:rsid w:val="00A332EB"/>
    <w:rsid w:val="00A33AE0"/>
    <w:rsid w:val="00A33C76"/>
    <w:rsid w:val="00A36490"/>
    <w:rsid w:val="00A37022"/>
    <w:rsid w:val="00A40610"/>
    <w:rsid w:val="00A431D9"/>
    <w:rsid w:val="00A4343D"/>
    <w:rsid w:val="00A4502D"/>
    <w:rsid w:val="00A45693"/>
    <w:rsid w:val="00A45D32"/>
    <w:rsid w:val="00A46356"/>
    <w:rsid w:val="00A46F44"/>
    <w:rsid w:val="00A51193"/>
    <w:rsid w:val="00A53655"/>
    <w:rsid w:val="00A551D1"/>
    <w:rsid w:val="00A567B7"/>
    <w:rsid w:val="00A57C9D"/>
    <w:rsid w:val="00A6086C"/>
    <w:rsid w:val="00A62B09"/>
    <w:rsid w:val="00A63EA0"/>
    <w:rsid w:val="00A65157"/>
    <w:rsid w:val="00A65972"/>
    <w:rsid w:val="00A678DA"/>
    <w:rsid w:val="00A71E58"/>
    <w:rsid w:val="00A7333A"/>
    <w:rsid w:val="00A73A8A"/>
    <w:rsid w:val="00A73B64"/>
    <w:rsid w:val="00A759B5"/>
    <w:rsid w:val="00A7609B"/>
    <w:rsid w:val="00A7646C"/>
    <w:rsid w:val="00A77291"/>
    <w:rsid w:val="00A807DC"/>
    <w:rsid w:val="00A80B84"/>
    <w:rsid w:val="00A81EFF"/>
    <w:rsid w:val="00A81F68"/>
    <w:rsid w:val="00A82923"/>
    <w:rsid w:val="00A830E6"/>
    <w:rsid w:val="00A840C4"/>
    <w:rsid w:val="00A852A1"/>
    <w:rsid w:val="00A85B9E"/>
    <w:rsid w:val="00A860FB"/>
    <w:rsid w:val="00A86644"/>
    <w:rsid w:val="00A9015F"/>
    <w:rsid w:val="00A91AAF"/>
    <w:rsid w:val="00A92882"/>
    <w:rsid w:val="00A93355"/>
    <w:rsid w:val="00A94B55"/>
    <w:rsid w:val="00A955EB"/>
    <w:rsid w:val="00A95AA4"/>
    <w:rsid w:val="00A95FE7"/>
    <w:rsid w:val="00AA075B"/>
    <w:rsid w:val="00AA2DF1"/>
    <w:rsid w:val="00AA2F87"/>
    <w:rsid w:val="00AA570E"/>
    <w:rsid w:val="00AA593B"/>
    <w:rsid w:val="00AA6212"/>
    <w:rsid w:val="00AC0F6B"/>
    <w:rsid w:val="00AC154E"/>
    <w:rsid w:val="00AC3321"/>
    <w:rsid w:val="00AC3CFE"/>
    <w:rsid w:val="00AD09B1"/>
    <w:rsid w:val="00AD252B"/>
    <w:rsid w:val="00AD49E7"/>
    <w:rsid w:val="00AD5EC6"/>
    <w:rsid w:val="00AD732E"/>
    <w:rsid w:val="00AE20F5"/>
    <w:rsid w:val="00AE2C7D"/>
    <w:rsid w:val="00AE3DF1"/>
    <w:rsid w:val="00AE5C2B"/>
    <w:rsid w:val="00AE6B07"/>
    <w:rsid w:val="00AF1D8E"/>
    <w:rsid w:val="00AF2C0D"/>
    <w:rsid w:val="00AF369A"/>
    <w:rsid w:val="00AF4542"/>
    <w:rsid w:val="00AF4BF3"/>
    <w:rsid w:val="00AF5502"/>
    <w:rsid w:val="00AF65D8"/>
    <w:rsid w:val="00AF6FCF"/>
    <w:rsid w:val="00B00F1D"/>
    <w:rsid w:val="00B02626"/>
    <w:rsid w:val="00B02698"/>
    <w:rsid w:val="00B02BE7"/>
    <w:rsid w:val="00B07ECA"/>
    <w:rsid w:val="00B10A27"/>
    <w:rsid w:val="00B10D18"/>
    <w:rsid w:val="00B11368"/>
    <w:rsid w:val="00B11F0A"/>
    <w:rsid w:val="00B12F9B"/>
    <w:rsid w:val="00B13723"/>
    <w:rsid w:val="00B13CF4"/>
    <w:rsid w:val="00B13E9E"/>
    <w:rsid w:val="00B1471F"/>
    <w:rsid w:val="00B167B5"/>
    <w:rsid w:val="00B17085"/>
    <w:rsid w:val="00B207BD"/>
    <w:rsid w:val="00B237B4"/>
    <w:rsid w:val="00B24416"/>
    <w:rsid w:val="00B30198"/>
    <w:rsid w:val="00B30DDA"/>
    <w:rsid w:val="00B30E44"/>
    <w:rsid w:val="00B32652"/>
    <w:rsid w:val="00B32768"/>
    <w:rsid w:val="00B34048"/>
    <w:rsid w:val="00B34FD0"/>
    <w:rsid w:val="00B363C4"/>
    <w:rsid w:val="00B37160"/>
    <w:rsid w:val="00B42005"/>
    <w:rsid w:val="00B424BF"/>
    <w:rsid w:val="00B43649"/>
    <w:rsid w:val="00B453CA"/>
    <w:rsid w:val="00B45D69"/>
    <w:rsid w:val="00B50A9A"/>
    <w:rsid w:val="00B5123D"/>
    <w:rsid w:val="00B5240F"/>
    <w:rsid w:val="00B5282D"/>
    <w:rsid w:val="00B52D98"/>
    <w:rsid w:val="00B5377E"/>
    <w:rsid w:val="00B53844"/>
    <w:rsid w:val="00B55BAE"/>
    <w:rsid w:val="00B56257"/>
    <w:rsid w:val="00B575D8"/>
    <w:rsid w:val="00B60092"/>
    <w:rsid w:val="00B60DA6"/>
    <w:rsid w:val="00B61669"/>
    <w:rsid w:val="00B63A0D"/>
    <w:rsid w:val="00B66120"/>
    <w:rsid w:val="00B66650"/>
    <w:rsid w:val="00B666F5"/>
    <w:rsid w:val="00B66726"/>
    <w:rsid w:val="00B6783B"/>
    <w:rsid w:val="00B7160A"/>
    <w:rsid w:val="00B71B8A"/>
    <w:rsid w:val="00B7268C"/>
    <w:rsid w:val="00B74243"/>
    <w:rsid w:val="00B75804"/>
    <w:rsid w:val="00B770A4"/>
    <w:rsid w:val="00B7759B"/>
    <w:rsid w:val="00B80705"/>
    <w:rsid w:val="00B80F5F"/>
    <w:rsid w:val="00B80F6F"/>
    <w:rsid w:val="00B81063"/>
    <w:rsid w:val="00B81C09"/>
    <w:rsid w:val="00B81EF0"/>
    <w:rsid w:val="00B870D4"/>
    <w:rsid w:val="00B905D5"/>
    <w:rsid w:val="00B933A1"/>
    <w:rsid w:val="00B93CFD"/>
    <w:rsid w:val="00B94D34"/>
    <w:rsid w:val="00B95136"/>
    <w:rsid w:val="00B96267"/>
    <w:rsid w:val="00B97CAE"/>
    <w:rsid w:val="00BA0269"/>
    <w:rsid w:val="00BA376D"/>
    <w:rsid w:val="00BA386F"/>
    <w:rsid w:val="00BA611A"/>
    <w:rsid w:val="00BA7805"/>
    <w:rsid w:val="00BB1DAF"/>
    <w:rsid w:val="00BB2AD7"/>
    <w:rsid w:val="00BB3671"/>
    <w:rsid w:val="00BB39DC"/>
    <w:rsid w:val="00BB457C"/>
    <w:rsid w:val="00BB47B7"/>
    <w:rsid w:val="00BB47E1"/>
    <w:rsid w:val="00BB5749"/>
    <w:rsid w:val="00BB7731"/>
    <w:rsid w:val="00BC0BEB"/>
    <w:rsid w:val="00BC174E"/>
    <w:rsid w:val="00BC2D4C"/>
    <w:rsid w:val="00BC3995"/>
    <w:rsid w:val="00BC40AF"/>
    <w:rsid w:val="00BC4AA3"/>
    <w:rsid w:val="00BC5012"/>
    <w:rsid w:val="00BC5CFA"/>
    <w:rsid w:val="00BC5FE5"/>
    <w:rsid w:val="00BC6DE4"/>
    <w:rsid w:val="00BD180F"/>
    <w:rsid w:val="00BD1EB8"/>
    <w:rsid w:val="00BD3854"/>
    <w:rsid w:val="00BD3F97"/>
    <w:rsid w:val="00BD66C1"/>
    <w:rsid w:val="00BE0C9F"/>
    <w:rsid w:val="00BE41FF"/>
    <w:rsid w:val="00BE5C2E"/>
    <w:rsid w:val="00BE5DF6"/>
    <w:rsid w:val="00BE67CB"/>
    <w:rsid w:val="00BF0825"/>
    <w:rsid w:val="00BF15CA"/>
    <w:rsid w:val="00BF1F1D"/>
    <w:rsid w:val="00BF26FD"/>
    <w:rsid w:val="00BF4E97"/>
    <w:rsid w:val="00BF5E25"/>
    <w:rsid w:val="00BF6539"/>
    <w:rsid w:val="00BF6798"/>
    <w:rsid w:val="00C010E4"/>
    <w:rsid w:val="00C0147D"/>
    <w:rsid w:val="00C01D33"/>
    <w:rsid w:val="00C03530"/>
    <w:rsid w:val="00C06FDE"/>
    <w:rsid w:val="00C0712D"/>
    <w:rsid w:val="00C07289"/>
    <w:rsid w:val="00C07309"/>
    <w:rsid w:val="00C07920"/>
    <w:rsid w:val="00C07F57"/>
    <w:rsid w:val="00C127C5"/>
    <w:rsid w:val="00C13B74"/>
    <w:rsid w:val="00C151B5"/>
    <w:rsid w:val="00C155FE"/>
    <w:rsid w:val="00C172ED"/>
    <w:rsid w:val="00C20C0D"/>
    <w:rsid w:val="00C226B4"/>
    <w:rsid w:val="00C25A91"/>
    <w:rsid w:val="00C25E23"/>
    <w:rsid w:val="00C25FE2"/>
    <w:rsid w:val="00C2688D"/>
    <w:rsid w:val="00C27ED4"/>
    <w:rsid w:val="00C32270"/>
    <w:rsid w:val="00C33EE5"/>
    <w:rsid w:val="00C35176"/>
    <w:rsid w:val="00C41BBB"/>
    <w:rsid w:val="00C428CA"/>
    <w:rsid w:val="00C43350"/>
    <w:rsid w:val="00C448F2"/>
    <w:rsid w:val="00C44CE0"/>
    <w:rsid w:val="00C452DB"/>
    <w:rsid w:val="00C45485"/>
    <w:rsid w:val="00C457A9"/>
    <w:rsid w:val="00C47568"/>
    <w:rsid w:val="00C47BC0"/>
    <w:rsid w:val="00C50DD2"/>
    <w:rsid w:val="00C5129E"/>
    <w:rsid w:val="00C51C34"/>
    <w:rsid w:val="00C55F48"/>
    <w:rsid w:val="00C563C4"/>
    <w:rsid w:val="00C572EF"/>
    <w:rsid w:val="00C57DEB"/>
    <w:rsid w:val="00C623EB"/>
    <w:rsid w:val="00C644A0"/>
    <w:rsid w:val="00C65104"/>
    <w:rsid w:val="00C66D7E"/>
    <w:rsid w:val="00C7035E"/>
    <w:rsid w:val="00C716FB"/>
    <w:rsid w:val="00C724B3"/>
    <w:rsid w:val="00C744C6"/>
    <w:rsid w:val="00C760AE"/>
    <w:rsid w:val="00C80D61"/>
    <w:rsid w:val="00C81600"/>
    <w:rsid w:val="00C81E8E"/>
    <w:rsid w:val="00C8268B"/>
    <w:rsid w:val="00C84E1C"/>
    <w:rsid w:val="00C85130"/>
    <w:rsid w:val="00C90E40"/>
    <w:rsid w:val="00C91481"/>
    <w:rsid w:val="00C914F1"/>
    <w:rsid w:val="00C91AA1"/>
    <w:rsid w:val="00C925ED"/>
    <w:rsid w:val="00C94A38"/>
    <w:rsid w:val="00C96821"/>
    <w:rsid w:val="00C97761"/>
    <w:rsid w:val="00CA0F7C"/>
    <w:rsid w:val="00CA28DE"/>
    <w:rsid w:val="00CA518B"/>
    <w:rsid w:val="00CB123B"/>
    <w:rsid w:val="00CB1E98"/>
    <w:rsid w:val="00CB2491"/>
    <w:rsid w:val="00CB24AC"/>
    <w:rsid w:val="00CB7CD5"/>
    <w:rsid w:val="00CC4163"/>
    <w:rsid w:val="00CC54F1"/>
    <w:rsid w:val="00CC587A"/>
    <w:rsid w:val="00CC62E7"/>
    <w:rsid w:val="00CD01BD"/>
    <w:rsid w:val="00CD05C0"/>
    <w:rsid w:val="00CD0E93"/>
    <w:rsid w:val="00CD3D88"/>
    <w:rsid w:val="00CD4F4D"/>
    <w:rsid w:val="00CD54A2"/>
    <w:rsid w:val="00CD66FD"/>
    <w:rsid w:val="00CD678F"/>
    <w:rsid w:val="00CD6F10"/>
    <w:rsid w:val="00CD713E"/>
    <w:rsid w:val="00CE0BE5"/>
    <w:rsid w:val="00CE0C05"/>
    <w:rsid w:val="00CE40A6"/>
    <w:rsid w:val="00CE5687"/>
    <w:rsid w:val="00CE62B4"/>
    <w:rsid w:val="00CE6862"/>
    <w:rsid w:val="00CE6F1C"/>
    <w:rsid w:val="00CE7204"/>
    <w:rsid w:val="00CE7C64"/>
    <w:rsid w:val="00CF015D"/>
    <w:rsid w:val="00CF045E"/>
    <w:rsid w:val="00CF21E5"/>
    <w:rsid w:val="00CF2201"/>
    <w:rsid w:val="00CF3B0C"/>
    <w:rsid w:val="00CF435C"/>
    <w:rsid w:val="00CF4B71"/>
    <w:rsid w:val="00CF5889"/>
    <w:rsid w:val="00CF6A24"/>
    <w:rsid w:val="00CF7291"/>
    <w:rsid w:val="00D00C03"/>
    <w:rsid w:val="00D016D7"/>
    <w:rsid w:val="00D028E2"/>
    <w:rsid w:val="00D0354A"/>
    <w:rsid w:val="00D0609D"/>
    <w:rsid w:val="00D06208"/>
    <w:rsid w:val="00D069B6"/>
    <w:rsid w:val="00D07022"/>
    <w:rsid w:val="00D0702A"/>
    <w:rsid w:val="00D110E9"/>
    <w:rsid w:val="00D11907"/>
    <w:rsid w:val="00D11F93"/>
    <w:rsid w:val="00D12525"/>
    <w:rsid w:val="00D13220"/>
    <w:rsid w:val="00D15710"/>
    <w:rsid w:val="00D163B5"/>
    <w:rsid w:val="00D17B85"/>
    <w:rsid w:val="00D20793"/>
    <w:rsid w:val="00D21B46"/>
    <w:rsid w:val="00D234D8"/>
    <w:rsid w:val="00D2558B"/>
    <w:rsid w:val="00D25FD4"/>
    <w:rsid w:val="00D27146"/>
    <w:rsid w:val="00D2768E"/>
    <w:rsid w:val="00D31301"/>
    <w:rsid w:val="00D3248E"/>
    <w:rsid w:val="00D32B87"/>
    <w:rsid w:val="00D33F07"/>
    <w:rsid w:val="00D340DF"/>
    <w:rsid w:val="00D35B66"/>
    <w:rsid w:val="00D401FE"/>
    <w:rsid w:val="00D40D72"/>
    <w:rsid w:val="00D40F66"/>
    <w:rsid w:val="00D42472"/>
    <w:rsid w:val="00D42671"/>
    <w:rsid w:val="00D427F3"/>
    <w:rsid w:val="00D46C31"/>
    <w:rsid w:val="00D478A8"/>
    <w:rsid w:val="00D52844"/>
    <w:rsid w:val="00D52F55"/>
    <w:rsid w:val="00D5435A"/>
    <w:rsid w:val="00D550A4"/>
    <w:rsid w:val="00D55319"/>
    <w:rsid w:val="00D55727"/>
    <w:rsid w:val="00D5575D"/>
    <w:rsid w:val="00D56D72"/>
    <w:rsid w:val="00D576F3"/>
    <w:rsid w:val="00D61160"/>
    <w:rsid w:val="00D61A39"/>
    <w:rsid w:val="00D626F7"/>
    <w:rsid w:val="00D62F8D"/>
    <w:rsid w:val="00D63849"/>
    <w:rsid w:val="00D642D6"/>
    <w:rsid w:val="00D64430"/>
    <w:rsid w:val="00D66747"/>
    <w:rsid w:val="00D669CD"/>
    <w:rsid w:val="00D67AC4"/>
    <w:rsid w:val="00D71275"/>
    <w:rsid w:val="00D76106"/>
    <w:rsid w:val="00D76130"/>
    <w:rsid w:val="00D77448"/>
    <w:rsid w:val="00D811FA"/>
    <w:rsid w:val="00D819B8"/>
    <w:rsid w:val="00D84938"/>
    <w:rsid w:val="00D86515"/>
    <w:rsid w:val="00D8687D"/>
    <w:rsid w:val="00D900E9"/>
    <w:rsid w:val="00D9066D"/>
    <w:rsid w:val="00D911AE"/>
    <w:rsid w:val="00D92740"/>
    <w:rsid w:val="00D92A66"/>
    <w:rsid w:val="00D942CE"/>
    <w:rsid w:val="00D94A2D"/>
    <w:rsid w:val="00D97D3A"/>
    <w:rsid w:val="00DA135E"/>
    <w:rsid w:val="00DA1845"/>
    <w:rsid w:val="00DA1D0F"/>
    <w:rsid w:val="00DA320D"/>
    <w:rsid w:val="00DB1519"/>
    <w:rsid w:val="00DB27E1"/>
    <w:rsid w:val="00DB2B3E"/>
    <w:rsid w:val="00DB2C10"/>
    <w:rsid w:val="00DB6EAE"/>
    <w:rsid w:val="00DB7073"/>
    <w:rsid w:val="00DC4AD7"/>
    <w:rsid w:val="00DC528C"/>
    <w:rsid w:val="00DC5D0C"/>
    <w:rsid w:val="00DC79AF"/>
    <w:rsid w:val="00DD0C4E"/>
    <w:rsid w:val="00DD38AF"/>
    <w:rsid w:val="00DD53E9"/>
    <w:rsid w:val="00DD6CE7"/>
    <w:rsid w:val="00DE039E"/>
    <w:rsid w:val="00DE0C33"/>
    <w:rsid w:val="00DE0E2E"/>
    <w:rsid w:val="00DE30B1"/>
    <w:rsid w:val="00DE4439"/>
    <w:rsid w:val="00DE46C0"/>
    <w:rsid w:val="00DE5ED6"/>
    <w:rsid w:val="00DF08D1"/>
    <w:rsid w:val="00DF09DA"/>
    <w:rsid w:val="00DF0DAA"/>
    <w:rsid w:val="00DF5391"/>
    <w:rsid w:val="00DF6C0A"/>
    <w:rsid w:val="00E009B5"/>
    <w:rsid w:val="00E011C0"/>
    <w:rsid w:val="00E027B5"/>
    <w:rsid w:val="00E027C0"/>
    <w:rsid w:val="00E02AAB"/>
    <w:rsid w:val="00E05204"/>
    <w:rsid w:val="00E05381"/>
    <w:rsid w:val="00E05B9F"/>
    <w:rsid w:val="00E07643"/>
    <w:rsid w:val="00E106E7"/>
    <w:rsid w:val="00E1266B"/>
    <w:rsid w:val="00E128D3"/>
    <w:rsid w:val="00E12F20"/>
    <w:rsid w:val="00E1366F"/>
    <w:rsid w:val="00E1410E"/>
    <w:rsid w:val="00E156A9"/>
    <w:rsid w:val="00E15783"/>
    <w:rsid w:val="00E167FA"/>
    <w:rsid w:val="00E171E1"/>
    <w:rsid w:val="00E171F0"/>
    <w:rsid w:val="00E2021F"/>
    <w:rsid w:val="00E218C7"/>
    <w:rsid w:val="00E238E2"/>
    <w:rsid w:val="00E24A8F"/>
    <w:rsid w:val="00E275DF"/>
    <w:rsid w:val="00E278A5"/>
    <w:rsid w:val="00E33558"/>
    <w:rsid w:val="00E33E4B"/>
    <w:rsid w:val="00E3515D"/>
    <w:rsid w:val="00E36247"/>
    <w:rsid w:val="00E37361"/>
    <w:rsid w:val="00E4053C"/>
    <w:rsid w:val="00E42D30"/>
    <w:rsid w:val="00E4462C"/>
    <w:rsid w:val="00E448A8"/>
    <w:rsid w:val="00E470A8"/>
    <w:rsid w:val="00E50223"/>
    <w:rsid w:val="00E51207"/>
    <w:rsid w:val="00E5288A"/>
    <w:rsid w:val="00E528FE"/>
    <w:rsid w:val="00E538D1"/>
    <w:rsid w:val="00E54A22"/>
    <w:rsid w:val="00E54CDB"/>
    <w:rsid w:val="00E56928"/>
    <w:rsid w:val="00E57A91"/>
    <w:rsid w:val="00E6166C"/>
    <w:rsid w:val="00E625F3"/>
    <w:rsid w:val="00E639B3"/>
    <w:rsid w:val="00E65A6C"/>
    <w:rsid w:val="00E66823"/>
    <w:rsid w:val="00E67588"/>
    <w:rsid w:val="00E6786D"/>
    <w:rsid w:val="00E7015D"/>
    <w:rsid w:val="00E70761"/>
    <w:rsid w:val="00E716B2"/>
    <w:rsid w:val="00E71D4B"/>
    <w:rsid w:val="00E724A0"/>
    <w:rsid w:val="00E724B2"/>
    <w:rsid w:val="00E725C8"/>
    <w:rsid w:val="00E73E33"/>
    <w:rsid w:val="00E74989"/>
    <w:rsid w:val="00E74F94"/>
    <w:rsid w:val="00E757AD"/>
    <w:rsid w:val="00E76429"/>
    <w:rsid w:val="00E77414"/>
    <w:rsid w:val="00E813CA"/>
    <w:rsid w:val="00E817BD"/>
    <w:rsid w:val="00E821CF"/>
    <w:rsid w:val="00E83C49"/>
    <w:rsid w:val="00E84755"/>
    <w:rsid w:val="00E87EF8"/>
    <w:rsid w:val="00E934A4"/>
    <w:rsid w:val="00E955A8"/>
    <w:rsid w:val="00E97C4B"/>
    <w:rsid w:val="00EA0C7D"/>
    <w:rsid w:val="00EA0E88"/>
    <w:rsid w:val="00EA18BC"/>
    <w:rsid w:val="00EA2536"/>
    <w:rsid w:val="00EA4825"/>
    <w:rsid w:val="00EA5E74"/>
    <w:rsid w:val="00EA61AB"/>
    <w:rsid w:val="00EB0509"/>
    <w:rsid w:val="00EB071D"/>
    <w:rsid w:val="00EB1AC1"/>
    <w:rsid w:val="00EB299C"/>
    <w:rsid w:val="00EB319A"/>
    <w:rsid w:val="00EB3590"/>
    <w:rsid w:val="00EB5A6A"/>
    <w:rsid w:val="00EC00AD"/>
    <w:rsid w:val="00EC0788"/>
    <w:rsid w:val="00EC0D9C"/>
    <w:rsid w:val="00EC1748"/>
    <w:rsid w:val="00EC3D1B"/>
    <w:rsid w:val="00EC6790"/>
    <w:rsid w:val="00ED0767"/>
    <w:rsid w:val="00ED11A9"/>
    <w:rsid w:val="00ED1CB2"/>
    <w:rsid w:val="00ED39FC"/>
    <w:rsid w:val="00EE165C"/>
    <w:rsid w:val="00EE1D6A"/>
    <w:rsid w:val="00EE2E8D"/>
    <w:rsid w:val="00EE43B4"/>
    <w:rsid w:val="00EE527F"/>
    <w:rsid w:val="00EE56F1"/>
    <w:rsid w:val="00EE6700"/>
    <w:rsid w:val="00EE7070"/>
    <w:rsid w:val="00EF15F3"/>
    <w:rsid w:val="00EF2C00"/>
    <w:rsid w:val="00EF4F3B"/>
    <w:rsid w:val="00EF500B"/>
    <w:rsid w:val="00EF637D"/>
    <w:rsid w:val="00F0101B"/>
    <w:rsid w:val="00F01430"/>
    <w:rsid w:val="00F0300B"/>
    <w:rsid w:val="00F10386"/>
    <w:rsid w:val="00F10591"/>
    <w:rsid w:val="00F13B60"/>
    <w:rsid w:val="00F13F22"/>
    <w:rsid w:val="00F15C69"/>
    <w:rsid w:val="00F15DD2"/>
    <w:rsid w:val="00F16CE9"/>
    <w:rsid w:val="00F1767C"/>
    <w:rsid w:val="00F203EE"/>
    <w:rsid w:val="00F20F48"/>
    <w:rsid w:val="00F2169E"/>
    <w:rsid w:val="00F21933"/>
    <w:rsid w:val="00F21A7A"/>
    <w:rsid w:val="00F251A6"/>
    <w:rsid w:val="00F2529D"/>
    <w:rsid w:val="00F26701"/>
    <w:rsid w:val="00F27B1D"/>
    <w:rsid w:val="00F27B21"/>
    <w:rsid w:val="00F3417F"/>
    <w:rsid w:val="00F34980"/>
    <w:rsid w:val="00F36967"/>
    <w:rsid w:val="00F412FA"/>
    <w:rsid w:val="00F414E7"/>
    <w:rsid w:val="00F430D2"/>
    <w:rsid w:val="00F45362"/>
    <w:rsid w:val="00F45CE9"/>
    <w:rsid w:val="00F51982"/>
    <w:rsid w:val="00F51BE5"/>
    <w:rsid w:val="00F51F1D"/>
    <w:rsid w:val="00F53DE0"/>
    <w:rsid w:val="00F54271"/>
    <w:rsid w:val="00F55905"/>
    <w:rsid w:val="00F5594E"/>
    <w:rsid w:val="00F563B9"/>
    <w:rsid w:val="00F602EF"/>
    <w:rsid w:val="00F610F6"/>
    <w:rsid w:val="00F6271B"/>
    <w:rsid w:val="00F65D12"/>
    <w:rsid w:val="00F67537"/>
    <w:rsid w:val="00F720D4"/>
    <w:rsid w:val="00F7431C"/>
    <w:rsid w:val="00F75736"/>
    <w:rsid w:val="00F75BFD"/>
    <w:rsid w:val="00F767A8"/>
    <w:rsid w:val="00F80527"/>
    <w:rsid w:val="00F80D99"/>
    <w:rsid w:val="00F810C7"/>
    <w:rsid w:val="00F8188D"/>
    <w:rsid w:val="00F81D80"/>
    <w:rsid w:val="00F82807"/>
    <w:rsid w:val="00F83D91"/>
    <w:rsid w:val="00F84E4B"/>
    <w:rsid w:val="00F85544"/>
    <w:rsid w:val="00F85B39"/>
    <w:rsid w:val="00F85DBF"/>
    <w:rsid w:val="00F863B9"/>
    <w:rsid w:val="00F87ECE"/>
    <w:rsid w:val="00F90DEF"/>
    <w:rsid w:val="00F91D45"/>
    <w:rsid w:val="00F93FEC"/>
    <w:rsid w:val="00F95A00"/>
    <w:rsid w:val="00F9657B"/>
    <w:rsid w:val="00F96ECA"/>
    <w:rsid w:val="00FA046C"/>
    <w:rsid w:val="00FA1268"/>
    <w:rsid w:val="00FA19BB"/>
    <w:rsid w:val="00FA2D50"/>
    <w:rsid w:val="00FA320B"/>
    <w:rsid w:val="00FA3ED7"/>
    <w:rsid w:val="00FA74CF"/>
    <w:rsid w:val="00FB0DAF"/>
    <w:rsid w:val="00FB29E7"/>
    <w:rsid w:val="00FB6FDB"/>
    <w:rsid w:val="00FC10C1"/>
    <w:rsid w:val="00FC1AB2"/>
    <w:rsid w:val="00FC33D9"/>
    <w:rsid w:val="00FC4536"/>
    <w:rsid w:val="00FD0668"/>
    <w:rsid w:val="00FD16AD"/>
    <w:rsid w:val="00FD1784"/>
    <w:rsid w:val="00FD2065"/>
    <w:rsid w:val="00FD2E1D"/>
    <w:rsid w:val="00FD326D"/>
    <w:rsid w:val="00FD378D"/>
    <w:rsid w:val="00FD3A26"/>
    <w:rsid w:val="00FD546E"/>
    <w:rsid w:val="00FD7690"/>
    <w:rsid w:val="00FE5DC7"/>
    <w:rsid w:val="00FE675A"/>
    <w:rsid w:val="00FF0BA9"/>
    <w:rsid w:val="00FF1611"/>
    <w:rsid w:val="00FF3EE0"/>
    <w:rsid w:val="00FF49AD"/>
    <w:rsid w:val="00FF6F58"/>
    <w:rsid w:val="00FF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19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heading 3"/>
    <w:basedOn w:val="a"/>
    <w:next w:val="a"/>
    <w:link w:val="30"/>
    <w:autoRedefine/>
    <w:qFormat/>
    <w:rsid w:val="00AF369A"/>
    <w:pPr>
      <w:keepNext/>
      <w:widowControl/>
      <w:autoSpaceDE/>
      <w:autoSpaceDN/>
      <w:adjustRightInd/>
      <w:spacing w:after="120"/>
      <w:ind w:firstLine="709"/>
      <w:jc w:val="both"/>
      <w:outlineLvl w:val="2"/>
    </w:pPr>
    <w:rPr>
      <w:rFonts w:ascii="Times New Roman" w:hAnsi="Times New Roman" w:cs="Times New Roman"/>
      <w:b/>
      <w:bCs/>
      <w:spacing w:val="-4"/>
      <w:kern w:val="3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62195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C07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2032DA"/>
    <w:rPr>
      <w:color w:val="0000FF"/>
      <w:u w:val="single"/>
    </w:rPr>
  </w:style>
  <w:style w:type="paragraph" w:customStyle="1" w:styleId="ConsPlusNormal">
    <w:name w:val="ConsPlusNormal"/>
    <w:link w:val="ConsPlusNormal1"/>
    <w:qFormat/>
    <w:rsid w:val="0010156D"/>
    <w:pPr>
      <w:autoSpaceDE w:val="0"/>
      <w:autoSpaceDN w:val="0"/>
      <w:adjustRightInd w:val="0"/>
    </w:pPr>
    <w:rPr>
      <w:sz w:val="24"/>
      <w:szCs w:val="24"/>
    </w:rPr>
  </w:style>
  <w:style w:type="paragraph" w:styleId="a6">
    <w:name w:val="Body Text"/>
    <w:basedOn w:val="a"/>
    <w:link w:val="a7"/>
    <w:rsid w:val="00CE0C05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i/>
      <w:iCs/>
      <w:sz w:val="26"/>
      <w:szCs w:val="24"/>
    </w:rPr>
  </w:style>
  <w:style w:type="character" w:customStyle="1" w:styleId="a7">
    <w:name w:val="Основной текст Знак"/>
    <w:link w:val="a6"/>
    <w:rsid w:val="00CE0C05"/>
    <w:rPr>
      <w:b/>
      <w:bCs/>
      <w:i/>
      <w:iCs/>
      <w:sz w:val="26"/>
      <w:szCs w:val="24"/>
    </w:rPr>
  </w:style>
  <w:style w:type="paragraph" w:styleId="a8">
    <w:name w:val="footer"/>
    <w:basedOn w:val="a"/>
    <w:link w:val="a9"/>
    <w:rsid w:val="00D62F8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Нижний колонтитул Знак"/>
    <w:link w:val="a8"/>
    <w:rsid w:val="00D62F8D"/>
    <w:rPr>
      <w:rFonts w:ascii="Arial" w:hAnsi="Arial" w:cs="Arial"/>
    </w:rPr>
  </w:style>
  <w:style w:type="paragraph" w:styleId="aa">
    <w:name w:val="No Spacing"/>
    <w:basedOn w:val="a"/>
    <w:qFormat/>
    <w:rsid w:val="00D62F8D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szCs w:val="22"/>
      <w:lang w:val="en-US" w:eastAsia="en-US" w:bidi="en-US"/>
    </w:rPr>
  </w:style>
  <w:style w:type="paragraph" w:styleId="ab">
    <w:name w:val="header"/>
    <w:basedOn w:val="a"/>
    <w:link w:val="ac"/>
    <w:rsid w:val="004653F6"/>
    <w:pPr>
      <w:widowControl/>
      <w:tabs>
        <w:tab w:val="center" w:pos="4819"/>
        <w:tab w:val="right" w:pos="9639"/>
      </w:tabs>
      <w:autoSpaceDE/>
      <w:autoSpaceDN/>
      <w:adjustRightInd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c">
    <w:name w:val="Верхний колонтитул Знак"/>
    <w:basedOn w:val="a0"/>
    <w:link w:val="ab"/>
    <w:rsid w:val="004653F6"/>
    <w:rPr>
      <w:color w:val="000000"/>
      <w:sz w:val="24"/>
      <w:szCs w:val="24"/>
    </w:rPr>
  </w:style>
  <w:style w:type="character" w:customStyle="1" w:styleId="ad">
    <w:name w:val="Текст сноски Знак"/>
    <w:link w:val="ae"/>
    <w:uiPriority w:val="99"/>
    <w:locked/>
    <w:rsid w:val="00B53844"/>
    <w:rPr>
      <w:rFonts w:ascii="Calibri" w:eastAsia="Calibri" w:hAnsi="Calibri"/>
      <w:lang w:eastAsia="en-US"/>
    </w:rPr>
  </w:style>
  <w:style w:type="paragraph" w:styleId="ae">
    <w:name w:val="footnote text"/>
    <w:basedOn w:val="a"/>
    <w:link w:val="ad"/>
    <w:uiPriority w:val="99"/>
    <w:rsid w:val="00B53844"/>
    <w:pPr>
      <w:widowControl/>
      <w:autoSpaceDE/>
      <w:autoSpaceDN/>
      <w:adjustRightInd/>
      <w:spacing w:after="200" w:line="276" w:lineRule="auto"/>
      <w:ind w:firstLine="709"/>
      <w:jc w:val="both"/>
    </w:pPr>
    <w:rPr>
      <w:rFonts w:ascii="Calibri" w:eastAsia="Calibri" w:hAnsi="Calibri" w:cs="Times New Roman"/>
      <w:lang w:eastAsia="en-US"/>
    </w:rPr>
  </w:style>
  <w:style w:type="character" w:customStyle="1" w:styleId="1">
    <w:name w:val="Текст сноски Знак1"/>
    <w:basedOn w:val="a0"/>
    <w:link w:val="ae"/>
    <w:rsid w:val="00B53844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B53844"/>
    <w:pPr>
      <w:widowControl/>
      <w:autoSpaceDE/>
      <w:autoSpaceDN/>
      <w:adjustRightInd/>
      <w:spacing w:after="200" w:line="276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styleId="af0">
    <w:name w:val="footnote reference"/>
    <w:uiPriority w:val="99"/>
    <w:rsid w:val="00B53844"/>
    <w:rPr>
      <w:vertAlign w:val="superscript"/>
    </w:rPr>
  </w:style>
  <w:style w:type="paragraph" w:styleId="af1">
    <w:name w:val="Normal (Web)"/>
    <w:basedOn w:val="a"/>
    <w:uiPriority w:val="99"/>
    <w:rsid w:val="00C428CA"/>
    <w:pPr>
      <w:widowControl/>
      <w:autoSpaceDE/>
      <w:autoSpaceDN/>
      <w:adjustRightInd/>
      <w:spacing w:before="40" w:after="40"/>
      <w:ind w:left="100" w:right="100" w:firstLine="288"/>
      <w:jc w:val="both"/>
    </w:pPr>
    <w:rPr>
      <w:rFonts w:ascii="Verdana" w:hAnsi="Verdana" w:cs="Times New Roman"/>
      <w:color w:val="000000"/>
      <w:sz w:val="16"/>
      <w:szCs w:val="16"/>
    </w:rPr>
  </w:style>
  <w:style w:type="paragraph" w:customStyle="1" w:styleId="s1">
    <w:name w:val="s_1"/>
    <w:basedOn w:val="a"/>
    <w:uiPriority w:val="99"/>
    <w:rsid w:val="006A328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2">
    <w:name w:val="Основной текст_"/>
    <w:basedOn w:val="a0"/>
    <w:link w:val="31"/>
    <w:rsid w:val="007B52EC"/>
    <w:rPr>
      <w:sz w:val="21"/>
      <w:szCs w:val="21"/>
      <w:shd w:val="clear" w:color="auto" w:fill="FFFFFF"/>
    </w:rPr>
  </w:style>
  <w:style w:type="character" w:customStyle="1" w:styleId="10">
    <w:name w:val="Основной текст1"/>
    <w:basedOn w:val="af2"/>
    <w:rsid w:val="007B52EC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31">
    <w:name w:val="Основной текст3"/>
    <w:basedOn w:val="a"/>
    <w:link w:val="af2"/>
    <w:rsid w:val="007B52EC"/>
    <w:pPr>
      <w:shd w:val="clear" w:color="auto" w:fill="FFFFFF"/>
      <w:autoSpaceDE/>
      <w:autoSpaceDN/>
      <w:adjustRightInd/>
      <w:spacing w:line="250" w:lineRule="exact"/>
      <w:ind w:hanging="420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Default">
    <w:name w:val="Default"/>
    <w:rsid w:val="00455A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AF369A"/>
    <w:rPr>
      <w:b/>
      <w:bCs/>
      <w:spacing w:val="-4"/>
      <w:kern w:val="32"/>
      <w:sz w:val="26"/>
      <w:szCs w:val="24"/>
    </w:rPr>
  </w:style>
  <w:style w:type="paragraph" w:customStyle="1" w:styleId="af3">
    <w:name w:val="Стиль Стиль ТАБЛИЦА + не полужирный + не полужирный"/>
    <w:basedOn w:val="a"/>
    <w:rsid w:val="00AF369A"/>
    <w:pPr>
      <w:spacing w:before="360" w:after="36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ConsPlusNormal1">
    <w:name w:val="ConsPlusNormal Знак1"/>
    <w:link w:val="ConsPlusNormal"/>
    <w:locked/>
    <w:rsid w:val="00AF369A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www.sberbank-a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10F5D937D850D81206C84D1299789FB165035802CFCC36DD343B7EAA5B15203F1A2275EC6233CD8L2b7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/AP/Notice/1027/Instructio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" TargetMode="External"/><Relationship Id="rId10" Type="http://schemas.openxmlformats.org/officeDocument/2006/relationships/hyperlink" Target="http://utp.sberbank-ast.ru/AP/Notice/652/Instruc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/Main/Notice/988/Reglament" TargetMode="External"/><Relationship Id="rId14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E0556-5F45-48CC-87F5-5D25E46A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9</Pages>
  <Words>3355</Words>
  <Characters>19129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 «Фонд имущества Ленинградской области» извещает о проведении 11 сентября 2007 г</vt:lpstr>
    </vt:vector>
  </TitlesOfParts>
  <Company>Microsoft</Company>
  <LinksUpToDate>false</LinksUpToDate>
  <CharactersWithSpaces>22440</CharactersWithSpaces>
  <SharedDoc>false</SharedDoc>
  <HLinks>
    <vt:vector size="84" baseType="variant">
      <vt:variant>
        <vt:i4>3211310</vt:i4>
      </vt:variant>
      <vt:variant>
        <vt:i4>39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36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3407917</vt:i4>
      </vt:variant>
      <vt:variant>
        <vt:i4>33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2621547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consultantplus://offline/ref=A10F5D937D850D81206C84D1299789FB165035802CFCC36DD343B7EAA5B15203F1A2275EC6233CD8L2b7L</vt:lpwstr>
      </vt:variant>
      <vt:variant>
        <vt:lpwstr/>
      </vt:variant>
      <vt:variant>
        <vt:i4>458765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consultantplus://offline/ref=0253337839D193C68D3BAD9FC0F151193DE0B1827F3A071ACE556C3765BC4CB518B048BD9C3053590806E2632E8E3AFCF831B98D8DZ6lBG</vt:lpwstr>
      </vt:variant>
      <vt:variant>
        <vt:lpwstr/>
      </vt:variant>
      <vt:variant>
        <vt:i4>458842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consultantplus://offline/ref=0253337839D193C68D3BAD9FC0F151193DE0B1827F3A071ACE556C3765BC4CB518B048BD933753590806E2632E8E3AFCF831B98D8DZ6lBG</vt:lpwstr>
      </vt:variant>
      <vt:variant>
        <vt:lpwstr/>
      </vt:variant>
      <vt:variant>
        <vt:i4>5439572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consultantplus://offline/ref=FCAFC709A686EDFF5C29AFC830D86F5C8B60A3FB2995D3EE7597FA7A9843458CA8A73CFB61E5479B18C4E46086B70E170C456FD2CBTBb5G</vt:lpwstr>
      </vt:variant>
      <vt:variant>
        <vt:lpwstr/>
      </vt:variant>
      <vt:variant>
        <vt:i4>5439495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consultantplus://offline/ref=FCAFC709A686EDFF5C29AFC830D86F5C8B60A3FB2995D3EE7597FA7A9843458CA8A73CFB62EE479B18C4E46086B70E170C456FD2CBTBb5G</vt:lpwstr>
      </vt:variant>
      <vt:variant>
        <vt:lpwstr/>
      </vt:variant>
      <vt:variant>
        <vt:i4>5701725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consultantplus://offline/ref=682A6E2C234FDB404ED79E42D49979E1FE9E7CDD531C41A875F889EC586353F87869CE814C019E11D5B2C74625A45FA5D69585138Eo9r3G</vt:lpwstr>
      </vt:variant>
      <vt:variant>
        <vt:lpwstr/>
      </vt:variant>
      <vt:variant>
        <vt:i4>5701722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consultantplus://offline/ref=682A6E2C234FDB404ED79E42D49979E1FE9E7CDD531C41A875F889EC586353F87869CE814C069E11D5B2C74625A45FA5D69585138Eo9r3G</vt:lpwstr>
      </vt:variant>
      <vt:variant>
        <vt:lpwstr/>
      </vt:variant>
      <vt:variant>
        <vt:i4>3604524</vt:i4>
      </vt:variant>
      <vt:variant>
        <vt:i4>9</vt:i4>
      </vt:variant>
      <vt:variant>
        <vt:i4>0</vt:i4>
      </vt:variant>
      <vt:variant>
        <vt:i4>5</vt:i4>
      </vt:variant>
      <vt:variant>
        <vt:lpwstr>http://utp.sberbank-ast.ru/AP/Notice/1027/Instructions</vt:lpwstr>
      </vt:variant>
      <vt:variant>
        <vt:lpwstr/>
      </vt:variant>
      <vt:variant>
        <vt:i4>1310793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http://utp.sberbank-ast.ru/AP/Notice/652/Instructions</vt:lpwstr>
      </vt:variant>
      <vt:variant>
        <vt:lpwstr/>
      </vt:variant>
      <vt:variant>
        <vt:i4>1900613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http://utp.sberbank-ast.ru/Main/Notice/988/Reglament</vt:lpwstr>
      </vt:variant>
      <vt:variant>
        <vt:lpwstr/>
      </vt:variant>
      <vt:variant>
        <vt:i4>3211310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 «Фонд имущества Ленинградской области» извещает о проведении 11 сентября 2007 г</dc:title>
  <dc:creator>User</dc:creator>
  <cp:lastModifiedBy>user</cp:lastModifiedBy>
  <cp:revision>21</cp:revision>
  <cp:lastPrinted>2026-02-11T12:45:00Z</cp:lastPrinted>
  <dcterms:created xsi:type="dcterms:W3CDTF">2026-02-10T08:59:00Z</dcterms:created>
  <dcterms:modified xsi:type="dcterms:W3CDTF">2026-02-13T06:27:00Z</dcterms:modified>
</cp:coreProperties>
</file>